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9"/>
        <w:spacing w:before="321" w:line="194" w:lineRule="auto"/>
        <w:outlineLvl w:val="0"/>
        <w:rPr>
          <w:rFonts w:ascii="STZhongsong" w:hAnsi="STZhongsong" w:eastAsia="STZhongsong" w:cs="STZhongsong"/>
          <w:sz w:val="71"/>
          <w:szCs w:val="71"/>
        </w:rPr>
      </w:pP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18"/>
        </w:rPr>
        <w:t>四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-18"/>
        </w:rPr>
        <w:t xml:space="preserve">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18"/>
        </w:rPr>
        <w:t>川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-18"/>
        </w:rPr>
        <w:t xml:space="preserve">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18"/>
        </w:rPr>
        <w:t>省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17"/>
        </w:rPr>
        <w:t xml:space="preserve">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18"/>
        </w:rPr>
        <w:t>造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37"/>
        </w:rPr>
        <w:t xml:space="preserve">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18"/>
        </w:rPr>
        <w:t>纸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18"/>
        </w:rPr>
        <w:t xml:space="preserve">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18"/>
        </w:rPr>
        <w:t>行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34"/>
        </w:rPr>
        <w:t xml:space="preserve">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18"/>
        </w:rPr>
        <w:t>业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26"/>
        </w:rPr>
        <w:t xml:space="preserve">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18"/>
        </w:rPr>
        <w:t>协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13"/>
        </w:rPr>
        <w:t xml:space="preserve">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18"/>
        </w:rPr>
        <w:t>会</w:t>
      </w:r>
    </w:p>
    <w:p>
      <w:pPr>
        <w:ind w:left="99"/>
        <w:spacing w:before="257" w:line="193" w:lineRule="auto"/>
        <w:outlineLvl w:val="0"/>
        <w:rPr>
          <w:rFonts w:ascii="STZhongsong" w:hAnsi="STZhongsong" w:eastAsia="STZhongsong" w:cs="STZhongsong"/>
          <w:sz w:val="71"/>
          <w:szCs w:val="71"/>
        </w:rPr>
      </w:pP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31"/>
        </w:rPr>
        <w:t>四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59"/>
        </w:rPr>
        <w:t xml:space="preserve"> 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31"/>
        </w:rPr>
        <w:t>川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53"/>
        </w:rPr>
        <w:t xml:space="preserve"> 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31"/>
        </w:rPr>
        <w:t>省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51"/>
        </w:rPr>
        <w:t xml:space="preserve"> 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31"/>
        </w:rPr>
        <w:t>造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64"/>
        </w:rPr>
        <w:t xml:space="preserve"> 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31"/>
        </w:rPr>
        <w:t>纸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67"/>
        </w:rPr>
        <w:t xml:space="preserve"> 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31"/>
        </w:rPr>
        <w:t>学</w:t>
      </w:r>
      <w:r>
        <w:rPr>
          <w:rFonts w:ascii="STZhongsong" w:hAnsi="STZhongsong" w:eastAsia="STZhongsong" w:cs="STZhongsong"/>
          <w:sz w:val="71"/>
          <w:szCs w:val="71"/>
          <w:color w:val="FF0000"/>
          <w:spacing w:val="51"/>
        </w:rPr>
        <w:t xml:space="preserve">  </w:t>
      </w:r>
      <w:r>
        <w:rPr>
          <w:rFonts w:ascii="STZhongsong" w:hAnsi="STZhongsong" w:eastAsia="STZhongsong" w:cs="STZhongsong"/>
          <w:sz w:val="71"/>
          <w:szCs w:val="71"/>
          <w:b/>
          <w:bCs/>
          <w:color w:val="FF0000"/>
          <w:spacing w:val="-31"/>
        </w:rPr>
        <w:t>会</w:t>
      </w:r>
    </w:p>
    <w:p>
      <w:pPr>
        <w:pStyle w:val="BodyText"/>
        <w:ind w:left="2734"/>
        <w:spacing w:before="28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川纸协（2026）函字</w:t>
      </w:r>
      <w:r>
        <w:rPr>
          <w:sz w:val="24"/>
          <w:szCs w:val="24"/>
          <w:spacing w:val="-3"/>
        </w:rPr>
        <w:t xml:space="preserve"> </w:t>
      </w:r>
      <w:r>
        <w:rPr>
          <w:sz w:val="24"/>
          <w:szCs w:val="24"/>
          <w:b/>
          <w:bCs/>
          <w:spacing w:val="-3"/>
        </w:rPr>
        <w:t>01</w:t>
      </w:r>
      <w:r>
        <w:rPr>
          <w:sz w:val="24"/>
          <w:szCs w:val="24"/>
          <w:spacing w:val="22"/>
        </w:rPr>
        <w:t xml:space="preserve"> </w:t>
      </w:r>
      <w:r>
        <w:rPr>
          <w:sz w:val="24"/>
          <w:szCs w:val="24"/>
          <w:b/>
          <w:bCs/>
          <w:spacing w:val="-3"/>
        </w:rPr>
        <w:t>号</w:t>
      </w:r>
    </w:p>
    <w:p>
      <w:pPr>
        <w:ind w:firstLine="14"/>
        <w:spacing w:before="136" w:line="59" w:lineRule="exact"/>
        <w:rPr/>
      </w:pPr>
      <w:r>
        <w:rPr>
          <w:position w:val="-1"/>
        </w:rPr>
        <w:drawing>
          <wp:inline distT="0" distB="0" distL="0" distR="0">
            <wp:extent cx="5528361" cy="3746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8361" cy="3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113" w:right="1484" w:firstLine="28"/>
        <w:spacing w:before="115" w:line="270" w:lineRule="auto"/>
        <w:outlineLvl w:val="2"/>
        <w:rPr>
          <w:sz w:val="35"/>
          <w:szCs w:val="35"/>
        </w:rPr>
      </w:pPr>
      <w:r>
        <w:rPr>
          <w:sz w:val="35"/>
          <w:szCs w:val="35"/>
          <w:b/>
          <w:bCs/>
          <w:spacing w:val="4"/>
        </w:rPr>
        <w:t>四川省造纸行业协会、四川省造纸学会</w:t>
      </w:r>
      <w:r>
        <w:rPr>
          <w:sz w:val="35"/>
          <w:szCs w:val="35"/>
          <w:b/>
          <w:bCs/>
          <w:spacing w:val="6"/>
        </w:rPr>
        <w:t>关于开展会员企业信息入库工作的通知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8"/>
        <w:spacing w:before="91" w:line="219" w:lineRule="auto"/>
        <w:rPr/>
      </w:pPr>
      <w:r>
        <w:rPr>
          <w:b/>
          <w:bCs/>
          <w:spacing w:val="-4"/>
        </w:rPr>
        <w:t>各会员单位、常务理事：</w:t>
      </w:r>
    </w:p>
    <w:p>
      <w:pPr>
        <w:pStyle w:val="BodyText"/>
        <w:ind w:left="23" w:right="399" w:firstLine="563"/>
        <w:spacing w:before="164" w:line="330" w:lineRule="auto"/>
        <w:rPr/>
      </w:pPr>
      <w:r>
        <w:rPr>
          <w:spacing w:val="-4"/>
        </w:rPr>
        <w:t>为规范四川省制浆造纸企业在川经营活动，加强制浆造纸市场动</w:t>
      </w:r>
      <w:r>
        <w:rPr>
          <w:spacing w:val="-4"/>
        </w:rPr>
        <w:t>态监管，保障四川省制浆造纸产品质量，根据《四川省造纸企业信息</w:t>
      </w:r>
      <w:r>
        <w:rPr>
          <w:spacing w:val="-4"/>
        </w:rPr>
        <w:t>平台管理规则》等有关文件的要求，经四川省造纸行业协会（以下简</w:t>
      </w:r>
      <w:r>
        <w:rPr>
          <w:spacing w:val="-5"/>
        </w:rPr>
        <w:t>称“省纸协</w:t>
      </w:r>
      <w:r>
        <w:rPr>
          <w:spacing w:val="-103"/>
        </w:rPr>
        <w:t xml:space="preserve"> </w:t>
      </w:r>
      <w:r>
        <w:rPr>
          <w:spacing w:val="-5"/>
        </w:rPr>
        <w:t>”）第六届理事会第十一次会长工作会</w:t>
      </w:r>
      <w:r>
        <w:rPr>
          <w:spacing w:val="-6"/>
        </w:rPr>
        <w:t>和省纸协第六届、</w:t>
      </w:r>
      <w:r>
        <w:rPr>
          <w:spacing w:val="-4"/>
        </w:rPr>
        <w:t>省造纸学会第九届理事会第五次常务理事会研究，一致决定开展省纸</w:t>
      </w:r>
      <w:r>
        <w:rPr>
          <w:spacing w:val="-4"/>
        </w:rPr>
        <w:t>协会员企业基本信息、主要工艺及装备、季度产供销运行情况、原材</w:t>
      </w:r>
      <w:r>
        <w:rPr/>
        <w:t>料采购情况、年度生产经营情况、技改/新建</w:t>
      </w:r>
      <w:r>
        <w:rPr>
          <w:spacing w:val="-1"/>
        </w:rPr>
        <w:t>项目情况入库工作。现</w:t>
      </w:r>
      <w:r>
        <w:rPr>
          <w:spacing w:val="-1"/>
        </w:rPr>
        <w:t>就有关事项通知如下：</w:t>
      </w:r>
    </w:p>
    <w:p>
      <w:pPr>
        <w:pStyle w:val="BodyText"/>
        <w:ind w:left="588"/>
        <w:spacing w:before="1" w:line="219" w:lineRule="auto"/>
        <w:outlineLvl w:val="3"/>
        <w:rPr/>
      </w:pPr>
      <w:r>
        <w:rPr>
          <w:b/>
          <w:bCs/>
          <w:spacing w:val="-5"/>
        </w:rPr>
        <w:t>一、入库时间</w:t>
      </w:r>
    </w:p>
    <w:p>
      <w:pPr>
        <w:pStyle w:val="BodyText"/>
        <w:ind w:left="23" w:right="399" w:firstLine="564"/>
        <w:spacing w:before="164" w:line="330" w:lineRule="auto"/>
        <w:jc w:val="both"/>
        <w:rPr/>
      </w:pPr>
      <w:r>
        <w:rPr>
          <w:spacing w:val="-6"/>
        </w:rPr>
        <w:t>省纸协会员基本情况入库工作从</w:t>
      </w:r>
      <w:r>
        <w:rPr>
          <w:spacing w:val="-49"/>
        </w:rPr>
        <w:t xml:space="preserve"> </w:t>
      </w:r>
      <w:r>
        <w:rPr>
          <w:spacing w:val="-6"/>
        </w:rPr>
        <w:t>2026</w:t>
      </w:r>
      <w:r>
        <w:rPr>
          <w:spacing w:val="-59"/>
        </w:rPr>
        <w:t xml:space="preserve"> </w:t>
      </w:r>
      <w:r>
        <w:rPr>
          <w:spacing w:val="-6"/>
        </w:rPr>
        <w:t>年</w:t>
      </w:r>
      <w:r>
        <w:rPr>
          <w:spacing w:val="-54"/>
        </w:rPr>
        <w:t xml:space="preserve"> </w:t>
      </w:r>
      <w:r>
        <w:rPr>
          <w:spacing w:val="-6"/>
        </w:rPr>
        <w:t>3</w:t>
      </w:r>
      <w:r>
        <w:rPr>
          <w:spacing w:val="-52"/>
        </w:rPr>
        <w:t xml:space="preserve"> </w:t>
      </w:r>
      <w:r>
        <w:rPr>
          <w:spacing w:val="-6"/>
        </w:rPr>
        <w:t>月</w:t>
      </w:r>
      <w:r>
        <w:rPr>
          <w:spacing w:val="-41"/>
        </w:rPr>
        <w:t xml:space="preserve"> </w:t>
      </w:r>
      <w:r>
        <w:rPr>
          <w:spacing w:val="-6"/>
        </w:rPr>
        <w:t>1 日启动，所有涉</w:t>
      </w:r>
      <w:r>
        <w:rPr>
          <w:spacing w:val="-5"/>
        </w:rPr>
        <w:t>及制浆造纸项目的会员单位均应在</w:t>
      </w:r>
      <w:r>
        <w:rPr>
          <w:spacing w:val="-71"/>
        </w:rPr>
        <w:t xml:space="preserve"> </w:t>
      </w:r>
      <w:r>
        <w:rPr>
          <w:spacing w:val="-5"/>
        </w:rPr>
        <w:t>2026</w:t>
      </w:r>
      <w:r>
        <w:rPr>
          <w:spacing w:val="-74"/>
        </w:rPr>
        <w:t xml:space="preserve"> </w:t>
      </w:r>
      <w:r>
        <w:rPr>
          <w:spacing w:val="-5"/>
        </w:rPr>
        <w:t>年</w:t>
      </w:r>
      <w:r>
        <w:rPr>
          <w:spacing w:val="-69"/>
        </w:rPr>
        <w:t xml:space="preserve"> </w:t>
      </w:r>
      <w:r>
        <w:rPr>
          <w:spacing w:val="-5"/>
        </w:rPr>
        <w:t>5</w:t>
      </w:r>
      <w:r>
        <w:rPr>
          <w:spacing w:val="-68"/>
        </w:rPr>
        <w:t xml:space="preserve"> </w:t>
      </w:r>
      <w:r>
        <w:rPr>
          <w:spacing w:val="-5"/>
        </w:rPr>
        <w:t>月</w:t>
      </w:r>
      <w:r>
        <w:rPr>
          <w:spacing w:val="-56"/>
        </w:rPr>
        <w:t xml:space="preserve"> </w:t>
      </w:r>
      <w:r>
        <w:rPr>
          <w:spacing w:val="-5"/>
        </w:rPr>
        <w:t>10</w:t>
      </w:r>
      <w:r>
        <w:rPr>
          <w:spacing w:val="-27"/>
        </w:rPr>
        <w:t xml:space="preserve"> </w:t>
      </w:r>
      <w:r>
        <w:rPr>
          <w:spacing w:val="-5"/>
        </w:rPr>
        <w:t>日前按要求完成信</w:t>
      </w:r>
      <w:r>
        <w:rPr>
          <w:spacing w:val="-2"/>
        </w:rPr>
        <w:t>息入库工作。</w:t>
      </w:r>
    </w:p>
    <w:p>
      <w:pPr>
        <w:pStyle w:val="BodyText"/>
        <w:ind w:left="588"/>
        <w:spacing w:before="2" w:line="219" w:lineRule="auto"/>
        <w:outlineLvl w:val="3"/>
        <w:rPr/>
      </w:pPr>
      <w:r>
        <w:rPr>
          <w:b/>
          <w:bCs/>
          <w:spacing w:val="-5"/>
        </w:rPr>
        <w:t>二、信息要求</w:t>
      </w:r>
    </w:p>
    <w:p>
      <w:pPr>
        <w:pStyle w:val="BodyText"/>
        <w:ind w:left="26" w:right="399" w:firstLine="556"/>
        <w:spacing w:before="169" w:line="330" w:lineRule="auto"/>
        <w:jc w:val="both"/>
        <w:rPr/>
      </w:pPr>
      <w:r>
        <w:rPr>
          <w:spacing w:val="-4"/>
        </w:rPr>
        <w:t>会员单位在开展信息入库工作时，应当提供真实有效的企业基本</w:t>
      </w:r>
      <w:r>
        <w:rPr>
          <w:spacing w:val="-4"/>
        </w:rPr>
        <w:t>情况、主要工艺及装备、季度产供销等相关信息。对于提供虚假信息</w:t>
      </w:r>
      <w:r>
        <w:rPr>
          <w:spacing w:val="-1"/>
        </w:rPr>
        <w:t>的会员单位，将按照协会的有关规定处理。</w:t>
      </w:r>
    </w:p>
    <w:p>
      <w:pPr>
        <w:spacing w:line="330" w:lineRule="auto"/>
        <w:sectPr>
          <w:pgSz w:w="11906" w:h="16838"/>
          <w:pgMar w:top="1431" w:right="1399" w:bottom="0" w:left="1785" w:header="0" w:footer="0" w:gutter="0"/>
        </w:sectPr>
        <w:rPr/>
      </w:pPr>
    </w:p>
    <w:p>
      <w:pPr>
        <w:pStyle w:val="BodyText"/>
        <w:ind w:left="879"/>
        <w:spacing w:before="169" w:line="220" w:lineRule="auto"/>
        <w:outlineLvl w:val="3"/>
        <w:rPr/>
      </w:pPr>
      <w:r>
        <w:rPr>
          <w:b/>
          <w:bCs/>
          <w:spacing w:val="-4"/>
        </w:rPr>
        <w:t>三、资料接收</w:t>
      </w:r>
    </w:p>
    <w:p>
      <w:pPr>
        <w:pStyle w:val="BodyText"/>
        <w:ind w:left="340" w:right="916" w:firstLine="540"/>
        <w:spacing w:before="4" w:line="360" w:lineRule="auto"/>
        <w:rPr/>
      </w:pPr>
      <w:hyperlink w:history="true" r:id="rId3">
        <w:r>
          <w:rPr>
            <w:spacing w:val="6"/>
          </w:rPr>
          <w:t>填好的附件表格可以发送至</w:t>
        </w:r>
        <w:r>
          <w:rPr>
            <w:spacing w:val="-13"/>
          </w:rPr>
          <w:t xml:space="preserve"> </w:t>
        </w:r>
        <w:r>
          <w:rPr>
            <w:spacing w:val="6"/>
          </w:rPr>
          <w:t>1371804158@</w:t>
        </w:r>
        <w:r>
          <w:rPr/>
          <w:t>qq</w:t>
        </w:r>
        <w:r>
          <w:rPr>
            <w:spacing w:val="6"/>
          </w:rPr>
          <w:t>.</w:t>
        </w:r>
        <w:r>
          <w:rPr/>
          <w:t>com</w:t>
        </w:r>
      </w:hyperlink>
      <w:r>
        <w:rPr>
          <w:spacing w:val="6"/>
        </w:rPr>
        <w:t xml:space="preserve"> 或 微信添加</w:t>
      </w:r>
      <w:r>
        <w:rPr>
          <w:spacing w:val="-1"/>
        </w:rPr>
        <w:t>13398236746（备注企业名称）后发送至协会秘书处工作人员。</w:t>
      </w:r>
    </w:p>
    <w:p>
      <w:pPr>
        <w:pStyle w:val="BodyText"/>
        <w:ind w:left="905"/>
        <w:spacing w:before="69" w:line="220" w:lineRule="auto"/>
        <w:outlineLvl w:val="3"/>
        <w:rPr/>
      </w:pPr>
      <w:r>
        <w:rPr>
          <w:b/>
          <w:bCs/>
          <w:spacing w:val="-9"/>
        </w:rPr>
        <w:t>四、监督检查</w:t>
      </w:r>
    </w:p>
    <w:p>
      <w:pPr>
        <w:pStyle w:val="BodyText"/>
        <w:ind w:left="318" w:right="885" w:firstLine="564"/>
        <w:spacing w:before="162" w:line="330" w:lineRule="auto"/>
        <w:jc w:val="both"/>
        <w:rPr/>
      </w:pPr>
      <w:r>
        <w:rPr>
          <w:spacing w:val="-4"/>
        </w:rPr>
        <w:t>省纸协将加强信息平台建设过程中的事中事后监管，注重对每年</w:t>
      </w:r>
      <w:r>
        <w:rPr>
          <w:spacing w:val="-4"/>
        </w:rPr>
        <w:t>度会员单位上传信息的监督检查，切实防止出现企业提供的信息出现</w:t>
      </w:r>
      <w:r>
        <w:rPr>
          <w:spacing w:val="-3"/>
        </w:rPr>
        <w:t>虚假、错误的行为，积极鼓励和推动会员企业信息入库能按时完成，</w:t>
      </w:r>
      <w:r>
        <w:rPr>
          <w:spacing w:val="-1"/>
        </w:rPr>
        <w:t>确保四川省造纸企业信息平台建设的准确性和真实性。</w:t>
      </w:r>
    </w:p>
    <w:p>
      <w:pPr>
        <w:pStyle w:val="BodyText"/>
        <w:ind w:left="883"/>
        <w:spacing w:before="1" w:line="220" w:lineRule="auto"/>
        <w:outlineLvl w:val="3"/>
        <w:rPr/>
      </w:pPr>
      <w:r>
        <w:rPr>
          <w:b/>
          <w:bCs/>
          <w:spacing w:val="-5"/>
        </w:rPr>
        <w:t>五、工作咨询</w:t>
      </w:r>
    </w:p>
    <w:p>
      <w:pPr>
        <w:pStyle w:val="BodyText"/>
        <w:ind w:left="321" w:right="818" w:firstLine="555"/>
        <w:spacing w:before="165" w:line="330" w:lineRule="auto"/>
        <w:rPr/>
      </w:pPr>
      <w:r>
        <w:rPr>
          <w:spacing w:val="-4"/>
        </w:rPr>
        <w:t>请各会员单位指定专人负责企业信息入库工作，并将负责人姓名</w:t>
      </w:r>
      <w:r>
        <w:rPr>
          <w:spacing w:val="-6"/>
        </w:rPr>
        <w:t>和联系电话报送邮箱</w:t>
      </w:r>
      <w:r>
        <w:rPr>
          <w:spacing w:val="-39"/>
        </w:rPr>
        <w:t xml:space="preserve"> </w:t>
      </w:r>
      <w:r>
        <w:rPr>
          <w:spacing w:val="-6"/>
        </w:rPr>
        <w:t>1371804158@qq.</w:t>
      </w:r>
      <w:r>
        <w:rPr>
          <w:spacing w:val="-7"/>
        </w:rPr>
        <w:t>com（发送时请备注企业名字）。</w:t>
      </w:r>
      <w:r>
        <w:rPr>
          <w:spacing w:val="-1"/>
        </w:rPr>
        <w:t>有关企业信息入库方面的问题可以咨询省纸协秘书处范婷，电话：</w:t>
      </w:r>
    </w:p>
    <w:p>
      <w:pPr>
        <w:pStyle w:val="BodyText"/>
        <w:ind w:left="322"/>
        <w:spacing w:before="1" w:line="219" w:lineRule="auto"/>
        <w:rPr/>
      </w:pPr>
      <w:r>
        <w:rPr>
          <w:spacing w:val="-3"/>
        </w:rPr>
        <w:t>028-83229689 手机：13398</w:t>
      </w:r>
      <w:r>
        <w:rPr>
          <w:spacing w:val="-4"/>
        </w:rPr>
        <w:t>236746（微信同号）。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322" w:right="916" w:firstLine="578"/>
        <w:spacing w:before="91" w:line="345" w:lineRule="auto"/>
        <w:rPr/>
      </w:pPr>
      <w:r>
        <w:rPr>
          <w:b/>
          <w:bCs/>
          <w:spacing w:val="-5"/>
        </w:rPr>
        <w:t>附件：</w:t>
      </w:r>
      <w:r>
        <w:rPr>
          <w:spacing w:val="-5"/>
        </w:rPr>
        <w:t>四川省造纸行业协会、四川省造纸学会会员企业信息入库</w:t>
      </w:r>
      <w:r>
        <w:rPr>
          <w:spacing w:val="-4"/>
        </w:rPr>
        <w:t>填报表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060"/>
        <w:spacing w:before="79" w:line="219" w:lineRule="auto"/>
        <w:rPr>
          <w:sz w:val="24"/>
          <w:szCs w:val="24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540664</wp:posOffset>
            </wp:positionH>
            <wp:positionV relativeFrom="paragraph">
              <wp:posOffset>-642731</wp:posOffset>
            </wp:positionV>
            <wp:extent cx="1581912" cy="159105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912" cy="15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3555136</wp:posOffset>
            </wp:positionH>
            <wp:positionV relativeFrom="paragraph">
              <wp:posOffset>-633587</wp:posOffset>
            </wp:positionV>
            <wp:extent cx="1581912" cy="160020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81912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  <w:b/>
          <w:bCs/>
          <w:spacing w:val="-6"/>
        </w:rPr>
        <w:t>四川省造纸行业协会</w:t>
      </w:r>
      <w:r>
        <w:rPr>
          <w:sz w:val="24"/>
          <w:szCs w:val="24"/>
          <w:spacing w:val="2"/>
        </w:rPr>
        <w:t xml:space="preserve">                       </w:t>
      </w:r>
      <w:r>
        <w:rPr>
          <w:sz w:val="24"/>
          <w:szCs w:val="24"/>
          <w:b/>
          <w:bCs/>
          <w:spacing w:val="-6"/>
        </w:rPr>
        <w:t>四川省造纸学会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959"/>
        <w:spacing w:before="89" w:line="190" w:lineRule="auto"/>
        <w:rPr>
          <w:rFonts w:ascii="STZhongsong" w:hAnsi="STZhongsong" w:eastAsia="STZhongsong" w:cs="STZhongsong"/>
          <w:sz w:val="24"/>
          <w:szCs w:val="24"/>
        </w:rPr>
      </w:pPr>
      <w:r>
        <w:rPr>
          <w:rFonts w:ascii="STZhongsong" w:hAnsi="STZhongsong" w:eastAsia="STZhongsong" w:cs="STZhongsong"/>
          <w:sz w:val="24"/>
          <w:szCs w:val="24"/>
          <w:spacing w:val="-2"/>
        </w:rPr>
        <w:t>二〇二六年三月一日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ind w:firstLine="45"/>
        <w:spacing w:line="32" w:lineRule="exact"/>
        <w:rPr/>
      </w:pPr>
      <w:r>
        <w:rPr/>
        <w:drawing>
          <wp:inline distT="0" distB="0" distL="0" distR="0">
            <wp:extent cx="6024244" cy="2031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4244" cy="2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15"/>
        <w:spacing w:before="177" w:line="193" w:lineRule="auto"/>
        <w:rPr>
          <w:rFonts w:ascii="STZhongsong" w:hAnsi="STZhongsong" w:eastAsia="STZhongsong" w:cs="STZhongsong"/>
          <w:sz w:val="24"/>
          <w:szCs w:val="24"/>
        </w:rPr>
      </w:pPr>
      <w:r>
        <w:rPr>
          <w:rFonts w:ascii="STZhongsong" w:hAnsi="STZhongsong" w:eastAsia="STZhongsong" w:cs="STZhongsong"/>
          <w:sz w:val="24"/>
          <w:szCs w:val="24"/>
          <w:spacing w:val="-1"/>
        </w:rPr>
        <w:t>抄报：省经信厅、省民政厅</w:t>
      </w:r>
    </w:p>
    <w:p>
      <w:pPr>
        <w:ind w:left="315"/>
        <w:spacing w:before="177" w:line="192" w:lineRule="auto"/>
        <w:rPr>
          <w:rFonts w:ascii="STZhongsong" w:hAnsi="STZhongsong" w:eastAsia="STZhongsong" w:cs="STZhongsong"/>
          <w:sz w:val="24"/>
          <w:szCs w:val="24"/>
        </w:rPr>
      </w:pPr>
      <w:r>
        <w:rPr>
          <w:rFonts w:ascii="STZhongsong" w:hAnsi="STZhongsong" w:eastAsia="STZhongsong" w:cs="STZhongsong"/>
          <w:sz w:val="24"/>
          <w:szCs w:val="24"/>
          <w:spacing w:val="-8"/>
        </w:rPr>
        <w:t>抄送</w:t>
      </w:r>
      <w:r>
        <w:rPr>
          <w:rFonts w:ascii="STZhongsong" w:hAnsi="STZhongsong" w:eastAsia="STZhongsong" w:cs="STZhongsong"/>
          <w:sz w:val="24"/>
          <w:szCs w:val="24"/>
          <w:spacing w:val="-29"/>
        </w:rPr>
        <w:t xml:space="preserve"> </w:t>
      </w:r>
      <w:r>
        <w:rPr>
          <w:rFonts w:ascii="STZhongsong" w:hAnsi="STZhongsong" w:eastAsia="STZhongsong" w:cs="STZhongsong"/>
          <w:sz w:val="24"/>
          <w:szCs w:val="24"/>
          <w:spacing w:val="-8"/>
        </w:rPr>
        <w:t>：有关单位</w:t>
      </w:r>
    </w:p>
    <w:p>
      <w:pPr>
        <w:spacing w:line="192" w:lineRule="auto"/>
        <w:sectPr>
          <w:footerReference w:type="default" r:id="rId2"/>
          <w:pgSz w:w="11906" w:h="16838"/>
          <w:pgMar w:top="1431" w:right="883" w:bottom="1776" w:left="1490" w:header="0" w:footer="1716" w:gutter="0"/>
        </w:sectPr>
        <w:rPr>
          <w:rFonts w:ascii="STZhongsong" w:hAnsi="STZhongsong" w:eastAsia="STZhongsong" w:cs="STZhongsong"/>
          <w:sz w:val="24"/>
          <w:szCs w:val="24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65" w:line="227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附件</w:t>
      </w:r>
    </w:p>
    <w:p>
      <w:pPr>
        <w:pStyle w:val="BodyText"/>
        <w:ind w:left="3378"/>
        <w:spacing w:before="151" w:line="225" w:lineRule="auto"/>
        <w:tabs>
          <w:tab w:val="left" w:pos="5298"/>
        </w:tabs>
        <w:rPr>
          <w:sz w:val="31"/>
          <w:szCs w:val="31"/>
        </w:rPr>
      </w:pP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spacing w:val="-119"/>
        </w:rPr>
        <w:t xml:space="preserve"> </w:t>
      </w:r>
      <w:r>
        <w:rPr>
          <w:sz w:val="31"/>
          <w:szCs w:val="31"/>
          <w:b/>
          <w:bCs/>
          <w:spacing w:val="4"/>
        </w:rPr>
        <w:t>公司</w:t>
      </w:r>
      <w:r>
        <w:rPr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u w:val="single" w:color="auto"/>
          <w:spacing w:val="4"/>
        </w:rPr>
        <w:t>2025 </w:t>
      </w:r>
      <w:r>
        <w:rPr>
          <w:sz w:val="31"/>
          <w:szCs w:val="31"/>
          <w:b/>
          <w:bCs/>
          <w:spacing w:val="4"/>
        </w:rPr>
        <w:t>年度生产经营情况表（一）</w:t>
      </w:r>
    </w:p>
    <w:p>
      <w:pPr>
        <w:spacing w:before="163"/>
        <w:rPr/>
      </w:pPr>
      <w:r/>
    </w:p>
    <w:tbl>
      <w:tblPr>
        <w:tblStyle w:val="TableNormal"/>
        <w:tblW w:w="1454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3"/>
        <w:gridCol w:w="154"/>
        <w:gridCol w:w="656"/>
        <w:gridCol w:w="840"/>
        <w:gridCol w:w="930"/>
        <w:gridCol w:w="810"/>
        <w:gridCol w:w="825"/>
        <w:gridCol w:w="915"/>
        <w:gridCol w:w="1019"/>
        <w:gridCol w:w="974"/>
        <w:gridCol w:w="945"/>
        <w:gridCol w:w="944"/>
        <w:gridCol w:w="1709"/>
        <w:gridCol w:w="3004"/>
      </w:tblGrid>
      <w:tr>
        <w:trPr>
          <w:trHeight w:val="610" w:hRule="atLeast"/>
        </w:trPr>
        <w:tc>
          <w:tcPr>
            <w:tcW w:w="3403" w:type="dxa"/>
            <w:vAlign w:val="top"/>
            <w:gridSpan w:val="5"/>
          </w:tcPr>
          <w:p>
            <w:pPr>
              <w:ind w:left="987"/>
              <w:spacing w:before="22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采购量（吨）</w:t>
            </w:r>
          </w:p>
        </w:tc>
        <w:tc>
          <w:tcPr>
            <w:tcW w:w="3569" w:type="dxa"/>
            <w:vAlign w:val="top"/>
            <w:gridSpan w:val="4"/>
          </w:tcPr>
          <w:p>
            <w:pPr>
              <w:ind w:left="1072"/>
              <w:spacing w:before="2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生产量（吨）</w:t>
            </w:r>
          </w:p>
        </w:tc>
        <w:tc>
          <w:tcPr>
            <w:tcW w:w="2863" w:type="dxa"/>
            <w:vAlign w:val="top"/>
            <w:gridSpan w:val="3"/>
          </w:tcPr>
          <w:p>
            <w:pPr>
              <w:ind w:left="718"/>
              <w:spacing w:before="2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销售量（吨）</w:t>
            </w:r>
          </w:p>
        </w:tc>
        <w:tc>
          <w:tcPr>
            <w:tcW w:w="17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2" w:lineRule="auto"/>
              <w:rPr/>
            </w:pPr>
            <w:r/>
          </w:p>
          <w:p>
            <w:pPr>
              <w:ind w:left="14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合并销售收入</w:t>
            </w:r>
          </w:p>
          <w:p>
            <w:pPr>
              <w:ind w:left="395"/>
              <w:spacing w:before="13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（万元）</w:t>
            </w:r>
          </w:p>
        </w:tc>
        <w:tc>
          <w:tcPr>
            <w:tcW w:w="30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1040" w:right="1039" w:firstLine="111"/>
              <w:spacing w:before="78" w:line="3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净利润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（万元）</w:t>
            </w:r>
          </w:p>
        </w:tc>
      </w:tr>
      <w:tr>
        <w:trPr>
          <w:trHeight w:val="844" w:hRule="atLeast"/>
        </w:trPr>
        <w:tc>
          <w:tcPr>
            <w:tcW w:w="823" w:type="dxa"/>
            <w:vAlign w:val="top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竹片</w:t>
            </w:r>
          </w:p>
        </w:tc>
        <w:tc>
          <w:tcPr>
            <w:tcW w:w="810" w:type="dxa"/>
            <w:vAlign w:val="top"/>
            <w:gridSpan w:val="2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废纸</w:t>
            </w:r>
          </w:p>
        </w:tc>
        <w:tc>
          <w:tcPr>
            <w:tcW w:w="1770" w:type="dxa"/>
            <w:vAlign w:val="top"/>
            <w:gridSpan w:val="2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53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商品浆</w:t>
            </w:r>
          </w:p>
        </w:tc>
        <w:tc>
          <w:tcPr>
            <w:tcW w:w="1635" w:type="dxa"/>
            <w:vAlign w:val="top"/>
            <w:gridSpan w:val="2"/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0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竹浆</w:t>
            </w:r>
          </w:p>
        </w:tc>
        <w:tc>
          <w:tcPr>
            <w:tcW w:w="915" w:type="dxa"/>
            <w:vAlign w:val="top"/>
          </w:tcPr>
          <w:p>
            <w:pPr>
              <w:ind w:left="224"/>
              <w:spacing w:before="131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纸及</w:t>
            </w:r>
          </w:p>
          <w:p>
            <w:pPr>
              <w:ind w:left="224"/>
              <w:spacing w:before="131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纸板</w:t>
            </w:r>
          </w:p>
        </w:tc>
        <w:tc>
          <w:tcPr>
            <w:tcW w:w="1019" w:type="dxa"/>
            <w:vAlign w:val="top"/>
          </w:tcPr>
          <w:p>
            <w:pPr>
              <w:ind w:left="276" w:right="148" w:hanging="120"/>
              <w:spacing w:before="132" w:line="27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生活纸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成品</w:t>
            </w:r>
          </w:p>
        </w:tc>
        <w:tc>
          <w:tcPr>
            <w:tcW w:w="974" w:type="dxa"/>
            <w:vAlign w:val="top"/>
          </w:tcPr>
          <w:p>
            <w:pPr>
              <w:ind w:left="258"/>
              <w:spacing w:before="13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商品</w:t>
            </w:r>
          </w:p>
          <w:p>
            <w:pPr>
              <w:ind w:left="254"/>
              <w:spacing w:before="134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竹浆</w:t>
            </w:r>
          </w:p>
        </w:tc>
        <w:tc>
          <w:tcPr>
            <w:tcW w:w="945" w:type="dxa"/>
            <w:vAlign w:val="top"/>
          </w:tcPr>
          <w:p>
            <w:pPr>
              <w:ind w:left="242"/>
              <w:spacing w:before="131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纸及</w:t>
            </w:r>
          </w:p>
          <w:p>
            <w:pPr>
              <w:ind w:left="242"/>
              <w:spacing w:before="131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纸板</w:t>
            </w:r>
          </w:p>
        </w:tc>
        <w:tc>
          <w:tcPr>
            <w:tcW w:w="944" w:type="dxa"/>
            <w:vAlign w:val="top"/>
          </w:tcPr>
          <w:p>
            <w:pPr>
              <w:ind w:left="240" w:right="110" w:hanging="120"/>
              <w:spacing w:before="132" w:line="27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生活纸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成品</w:t>
            </w:r>
          </w:p>
        </w:tc>
        <w:tc>
          <w:tcPr>
            <w:tcW w:w="17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0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9" w:hRule="atLeast"/>
        </w:trPr>
        <w:tc>
          <w:tcPr>
            <w:tcW w:w="8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0" w:type="dxa"/>
            <w:vAlign w:val="top"/>
          </w:tcPr>
          <w:p>
            <w:pPr>
              <w:ind w:left="220"/>
              <w:spacing w:before="27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>白色</w:t>
            </w:r>
          </w:p>
        </w:tc>
        <w:tc>
          <w:tcPr>
            <w:tcW w:w="930" w:type="dxa"/>
            <w:vAlign w:val="top"/>
          </w:tcPr>
          <w:p>
            <w:pPr>
              <w:ind w:left="230"/>
              <w:spacing w:before="27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本色</w:t>
            </w:r>
          </w:p>
        </w:tc>
        <w:tc>
          <w:tcPr>
            <w:tcW w:w="810" w:type="dxa"/>
            <w:vAlign w:val="top"/>
          </w:tcPr>
          <w:p>
            <w:pPr>
              <w:ind w:left="205"/>
              <w:spacing w:before="27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3"/>
              </w:rPr>
              <w:t>白色</w:t>
            </w:r>
          </w:p>
        </w:tc>
        <w:tc>
          <w:tcPr>
            <w:tcW w:w="825" w:type="dxa"/>
            <w:vAlign w:val="top"/>
          </w:tcPr>
          <w:p>
            <w:pPr>
              <w:ind w:left="177"/>
              <w:spacing w:before="27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本色</w:t>
            </w:r>
          </w:p>
        </w:tc>
        <w:tc>
          <w:tcPr>
            <w:tcW w:w="9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314" w:hRule="atLeast"/>
        </w:trPr>
        <w:tc>
          <w:tcPr>
            <w:tcW w:w="8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0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09" w:hRule="atLeast"/>
        </w:trPr>
        <w:tc>
          <w:tcPr>
            <w:tcW w:w="14548" w:type="dxa"/>
            <w:vAlign w:val="top"/>
            <w:gridSpan w:val="14"/>
          </w:tcPr>
          <w:p>
            <w:pPr>
              <w:ind w:left="6283"/>
              <w:spacing w:before="27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技改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3"/>
              </w:rPr>
              <w:t>新建项目情况</w:t>
            </w:r>
          </w:p>
        </w:tc>
      </w:tr>
      <w:tr>
        <w:trPr>
          <w:trHeight w:val="710" w:hRule="atLeast"/>
        </w:trPr>
        <w:tc>
          <w:tcPr>
            <w:tcW w:w="977" w:type="dxa"/>
            <w:vAlign w:val="top"/>
            <w:gridSpan w:val="2"/>
          </w:tcPr>
          <w:p>
            <w:pPr>
              <w:ind w:left="253"/>
              <w:spacing w:before="27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2426" w:type="dxa"/>
            <w:vAlign w:val="top"/>
            <w:gridSpan w:val="3"/>
          </w:tcPr>
          <w:p>
            <w:pPr>
              <w:ind w:left="742"/>
              <w:spacing w:before="27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项目内容</w:t>
            </w:r>
          </w:p>
        </w:tc>
        <w:tc>
          <w:tcPr>
            <w:tcW w:w="1635" w:type="dxa"/>
            <w:vAlign w:val="top"/>
            <w:gridSpan w:val="2"/>
          </w:tcPr>
          <w:p>
            <w:pPr>
              <w:ind w:left="344"/>
              <w:spacing w:before="27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动工时间</w:t>
            </w:r>
          </w:p>
        </w:tc>
        <w:tc>
          <w:tcPr>
            <w:tcW w:w="2908" w:type="dxa"/>
            <w:vAlign w:val="top"/>
            <w:gridSpan w:val="3"/>
          </w:tcPr>
          <w:p>
            <w:pPr>
              <w:ind w:left="503"/>
              <w:spacing w:before="27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投资总额（万元）</w:t>
            </w:r>
          </w:p>
        </w:tc>
        <w:tc>
          <w:tcPr>
            <w:tcW w:w="3598" w:type="dxa"/>
            <w:vAlign w:val="top"/>
            <w:gridSpan w:val="3"/>
          </w:tcPr>
          <w:p>
            <w:pPr>
              <w:ind w:left="608"/>
              <w:spacing w:before="27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新增产能（环评批复）</w:t>
            </w:r>
          </w:p>
        </w:tc>
        <w:tc>
          <w:tcPr>
            <w:tcW w:w="3004" w:type="dxa"/>
            <w:vAlign w:val="top"/>
          </w:tcPr>
          <w:p>
            <w:pPr>
              <w:ind w:left="1030"/>
              <w:spacing w:before="27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竣工时间</w:t>
            </w:r>
          </w:p>
        </w:tc>
      </w:tr>
      <w:tr>
        <w:trPr>
          <w:trHeight w:val="710" w:hRule="atLeast"/>
        </w:trPr>
        <w:tc>
          <w:tcPr>
            <w:tcW w:w="977" w:type="dxa"/>
            <w:vAlign w:val="top"/>
            <w:gridSpan w:val="2"/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45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3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90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59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00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14" w:hRule="atLeast"/>
        </w:trPr>
        <w:tc>
          <w:tcPr>
            <w:tcW w:w="977" w:type="dxa"/>
            <w:vAlign w:val="top"/>
            <w:gridSpan w:val="2"/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429"/>
              <w:spacing w:before="6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2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63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90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598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00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20"/>
        <w:spacing w:before="52" w:line="228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备注：销售收入按无税计。</w:t>
      </w:r>
    </w:p>
    <w:p>
      <w:pPr>
        <w:spacing w:line="228" w:lineRule="auto"/>
        <w:sectPr>
          <w:footerReference w:type="default" r:id="rId7"/>
          <w:pgSz w:w="16838" w:h="11906"/>
          <w:pgMar w:top="1012" w:right="854" w:bottom="400" w:left="1430" w:header="0" w:footer="0" w:gutter="0"/>
        </w:sectPr>
        <w:rPr>
          <w:sz w:val="20"/>
          <w:szCs w:val="20"/>
        </w:rPr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345"/>
        <w:spacing w:before="113" w:line="224" w:lineRule="auto"/>
        <w:outlineLvl w:val="2"/>
        <w:rPr>
          <w:sz w:val="35"/>
          <w:szCs w:val="35"/>
        </w:rPr>
      </w:pPr>
      <w:r>
        <w:rPr>
          <w:sz w:val="35"/>
          <w:szCs w:val="35"/>
          <w:b/>
          <w:bCs/>
          <w:spacing w:val="4"/>
        </w:rPr>
        <w:t>四川省造纸行业协会会员企业基本情况表（二）</w:t>
      </w:r>
    </w:p>
    <w:p>
      <w:pPr>
        <w:spacing w:line="68" w:lineRule="exact"/>
        <w:rPr/>
      </w:pPr>
      <w:r/>
    </w:p>
    <w:tbl>
      <w:tblPr>
        <w:tblStyle w:val="TableNormal"/>
        <w:tblW w:w="1465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9"/>
        <w:gridCol w:w="417"/>
        <w:gridCol w:w="483"/>
        <w:gridCol w:w="892"/>
        <w:gridCol w:w="610"/>
        <w:gridCol w:w="245"/>
        <w:gridCol w:w="464"/>
        <w:gridCol w:w="1114"/>
        <w:gridCol w:w="798"/>
        <w:gridCol w:w="2122"/>
        <w:gridCol w:w="270"/>
        <w:gridCol w:w="90"/>
        <w:gridCol w:w="2414"/>
        <w:gridCol w:w="1109"/>
        <w:gridCol w:w="2794"/>
      </w:tblGrid>
      <w:tr>
        <w:trPr>
          <w:trHeight w:val="509" w:hRule="atLeast"/>
        </w:trPr>
        <w:tc>
          <w:tcPr>
            <w:tcW w:w="1246" w:type="dxa"/>
            <w:vAlign w:val="top"/>
            <w:gridSpan w:val="2"/>
          </w:tcPr>
          <w:p>
            <w:pPr>
              <w:ind w:left="121"/>
              <w:spacing w:before="19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企业全称</w:t>
            </w:r>
          </w:p>
        </w:tc>
        <w:tc>
          <w:tcPr>
            <w:tcW w:w="4606" w:type="dxa"/>
            <w:vAlign w:val="top"/>
            <w:gridSpan w:val="7"/>
          </w:tcPr>
          <w:p>
            <w:pPr>
              <w:pStyle w:val="TableText"/>
              <w:rPr/>
            </w:pPr>
            <w:r/>
          </w:p>
        </w:tc>
        <w:tc>
          <w:tcPr>
            <w:tcW w:w="2392" w:type="dxa"/>
            <w:vAlign w:val="top"/>
            <w:gridSpan w:val="2"/>
          </w:tcPr>
          <w:p>
            <w:pPr>
              <w:ind w:left="113"/>
              <w:spacing w:before="19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注册地址</w:t>
            </w:r>
          </w:p>
        </w:tc>
        <w:tc>
          <w:tcPr>
            <w:tcW w:w="6407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2621" w:type="dxa"/>
            <w:vAlign w:val="top"/>
            <w:gridSpan w:val="4"/>
          </w:tcPr>
          <w:p>
            <w:pPr>
              <w:ind w:left="119"/>
              <w:spacing w:before="19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主要生产基地地址</w:t>
            </w:r>
          </w:p>
        </w:tc>
        <w:tc>
          <w:tcPr>
            <w:tcW w:w="12030" w:type="dxa"/>
            <w:vAlign w:val="top"/>
            <w:gridSpan w:val="11"/>
          </w:tcPr>
          <w:p>
            <w:pPr>
              <w:ind w:left="129"/>
              <w:spacing w:before="192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1、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2、                     3、</w:t>
            </w:r>
          </w:p>
        </w:tc>
      </w:tr>
      <w:tr>
        <w:trPr>
          <w:trHeight w:val="504" w:hRule="atLeast"/>
        </w:trPr>
        <w:tc>
          <w:tcPr>
            <w:tcW w:w="829" w:type="dxa"/>
            <w:vAlign w:val="top"/>
          </w:tcPr>
          <w:p>
            <w:pPr>
              <w:ind w:left="145"/>
              <w:spacing w:before="19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电话</w:t>
            </w:r>
          </w:p>
        </w:tc>
        <w:tc>
          <w:tcPr>
            <w:tcW w:w="17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855" w:type="dxa"/>
            <w:vAlign w:val="top"/>
            <w:gridSpan w:val="2"/>
          </w:tcPr>
          <w:p>
            <w:pPr>
              <w:ind w:left="110"/>
              <w:spacing w:before="1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传真</w:t>
            </w:r>
          </w:p>
        </w:tc>
        <w:tc>
          <w:tcPr>
            <w:tcW w:w="157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98" w:type="dxa"/>
            <w:vAlign w:val="top"/>
          </w:tcPr>
          <w:p>
            <w:pPr>
              <w:ind w:left="132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邮编</w:t>
            </w:r>
          </w:p>
        </w:tc>
        <w:tc>
          <w:tcPr>
            <w:tcW w:w="248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414" w:type="dxa"/>
            <w:vAlign w:val="top"/>
          </w:tcPr>
          <w:p>
            <w:pPr>
              <w:ind w:left="144"/>
              <w:spacing w:before="19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电子邮箱</w:t>
            </w:r>
          </w:p>
        </w:tc>
        <w:tc>
          <w:tcPr>
            <w:tcW w:w="39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2621" w:type="dxa"/>
            <w:vAlign w:val="top"/>
            <w:gridSpan w:val="4"/>
          </w:tcPr>
          <w:p>
            <w:pPr>
              <w:ind w:left="121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企业登记注册类型</w:t>
            </w:r>
          </w:p>
        </w:tc>
        <w:tc>
          <w:tcPr>
            <w:tcW w:w="3231" w:type="dxa"/>
            <w:vAlign w:val="top"/>
            <w:gridSpan w:val="5"/>
          </w:tcPr>
          <w:p>
            <w:pPr>
              <w:ind w:left="136"/>
              <w:spacing w:before="195" w:line="17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□股份有限  </w:t>
            </w:r>
            <w:r>
              <w:rPr>
                <w:rFonts w:ascii="Microsoft YaHei" w:hAnsi="Microsoft YaHei" w:eastAsia="Microsoft YaHei" w:cs="Microsoft YaHei"/>
                <w:sz w:val="24"/>
                <w:szCs w:val="24"/>
                <w:spacing w:val="1"/>
              </w:rPr>
              <w:t>□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有限责任</w:t>
            </w:r>
          </w:p>
        </w:tc>
        <w:tc>
          <w:tcPr>
            <w:tcW w:w="4896" w:type="dxa"/>
            <w:vAlign w:val="top"/>
            <w:gridSpan w:val="4"/>
          </w:tcPr>
          <w:p>
            <w:pPr>
              <w:ind w:left="119"/>
              <w:spacing w:before="19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统一社会信用代码</w:t>
            </w:r>
          </w:p>
        </w:tc>
        <w:tc>
          <w:tcPr>
            <w:tcW w:w="390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3940" w:type="dxa"/>
            <w:vAlign w:val="top"/>
            <w:gridSpan w:val="7"/>
          </w:tcPr>
          <w:p>
            <w:pPr>
              <w:ind w:left="298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制浆总产能：         万吨/年</w:t>
            </w:r>
          </w:p>
        </w:tc>
        <w:tc>
          <w:tcPr>
            <w:tcW w:w="6808" w:type="dxa"/>
            <w:vAlign w:val="top"/>
            <w:gridSpan w:val="6"/>
          </w:tcPr>
          <w:p>
            <w:pPr>
              <w:ind w:left="1852"/>
              <w:spacing w:before="25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纸及纸板总产能：   万吨/年</w:t>
            </w:r>
          </w:p>
        </w:tc>
        <w:tc>
          <w:tcPr>
            <w:tcW w:w="3903" w:type="dxa"/>
            <w:vAlign w:val="top"/>
            <w:gridSpan w:val="2"/>
          </w:tcPr>
          <w:p>
            <w:pPr>
              <w:ind w:left="279"/>
              <w:spacing w:before="25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生活用纸加工能力：   万吨/年</w:t>
            </w:r>
          </w:p>
        </w:tc>
      </w:tr>
      <w:tr>
        <w:trPr>
          <w:trHeight w:val="505" w:hRule="atLeast"/>
        </w:trPr>
        <w:tc>
          <w:tcPr>
            <w:tcW w:w="1729" w:type="dxa"/>
            <w:vAlign w:val="top"/>
            <w:gridSpan w:val="3"/>
          </w:tcPr>
          <w:p>
            <w:pPr>
              <w:ind w:left="118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其中：化学浆</w:t>
            </w:r>
          </w:p>
        </w:tc>
        <w:tc>
          <w:tcPr>
            <w:tcW w:w="2211" w:type="dxa"/>
            <w:vAlign w:val="top"/>
            <w:gridSpan w:val="4"/>
          </w:tcPr>
          <w:p>
            <w:pPr>
              <w:ind w:left="1079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万吨/年</w:t>
            </w:r>
          </w:p>
        </w:tc>
        <w:tc>
          <w:tcPr>
            <w:tcW w:w="1912" w:type="dxa"/>
            <w:vAlign w:val="top"/>
            <w:gridSpan w:val="2"/>
          </w:tcPr>
          <w:p>
            <w:pPr>
              <w:ind w:left="114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其中： 文化纸</w:t>
            </w:r>
          </w:p>
        </w:tc>
        <w:tc>
          <w:tcPr>
            <w:tcW w:w="4896" w:type="dxa"/>
            <w:vAlign w:val="top"/>
            <w:gridSpan w:val="4"/>
          </w:tcPr>
          <w:p>
            <w:pPr>
              <w:ind w:left="1199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万吨/年</w:t>
            </w:r>
          </w:p>
        </w:tc>
        <w:tc>
          <w:tcPr>
            <w:tcW w:w="390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729" w:type="dxa"/>
            <w:vAlign w:val="top"/>
            <w:gridSpan w:val="3"/>
          </w:tcPr>
          <w:p>
            <w:pPr>
              <w:ind w:left="836"/>
              <w:spacing w:before="1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机械浆</w:t>
            </w:r>
          </w:p>
        </w:tc>
        <w:tc>
          <w:tcPr>
            <w:tcW w:w="2211" w:type="dxa"/>
            <w:vAlign w:val="top"/>
            <w:gridSpan w:val="4"/>
          </w:tcPr>
          <w:p>
            <w:pPr>
              <w:ind w:left="1079"/>
              <w:spacing w:before="1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万吨/年</w:t>
            </w:r>
          </w:p>
        </w:tc>
        <w:tc>
          <w:tcPr>
            <w:tcW w:w="1912" w:type="dxa"/>
            <w:vAlign w:val="top"/>
            <w:gridSpan w:val="2"/>
          </w:tcPr>
          <w:p>
            <w:pPr>
              <w:ind w:left="955"/>
              <w:spacing w:before="19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纸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板</w:t>
            </w:r>
          </w:p>
        </w:tc>
        <w:tc>
          <w:tcPr>
            <w:tcW w:w="4896" w:type="dxa"/>
            <w:vAlign w:val="top"/>
            <w:gridSpan w:val="4"/>
          </w:tcPr>
          <w:p>
            <w:pPr>
              <w:ind w:left="1199"/>
              <w:spacing w:before="1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万吨/年</w:t>
            </w:r>
          </w:p>
        </w:tc>
        <w:tc>
          <w:tcPr>
            <w:tcW w:w="390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729" w:type="dxa"/>
            <w:vAlign w:val="top"/>
            <w:gridSpan w:val="3"/>
          </w:tcPr>
          <w:p>
            <w:pPr>
              <w:ind w:left="836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废纸浆</w:t>
            </w:r>
          </w:p>
        </w:tc>
        <w:tc>
          <w:tcPr>
            <w:tcW w:w="2211" w:type="dxa"/>
            <w:vAlign w:val="top"/>
            <w:gridSpan w:val="4"/>
          </w:tcPr>
          <w:p>
            <w:pPr>
              <w:ind w:left="1079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万吨/年</w:t>
            </w:r>
          </w:p>
        </w:tc>
        <w:tc>
          <w:tcPr>
            <w:tcW w:w="1912" w:type="dxa"/>
            <w:vAlign w:val="top"/>
            <w:gridSpan w:val="2"/>
          </w:tcPr>
          <w:p>
            <w:pPr>
              <w:ind w:left="953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包装纸</w:t>
            </w:r>
          </w:p>
        </w:tc>
        <w:tc>
          <w:tcPr>
            <w:tcW w:w="4896" w:type="dxa"/>
            <w:vAlign w:val="top"/>
            <w:gridSpan w:val="4"/>
          </w:tcPr>
          <w:p>
            <w:pPr>
              <w:ind w:left="1199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万吨/年</w:t>
            </w:r>
          </w:p>
        </w:tc>
        <w:tc>
          <w:tcPr>
            <w:tcW w:w="390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72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912" w:type="dxa"/>
            <w:vAlign w:val="top"/>
            <w:gridSpan w:val="2"/>
          </w:tcPr>
          <w:p>
            <w:pPr>
              <w:ind w:left="715"/>
              <w:spacing w:before="19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生活用纸</w:t>
            </w:r>
          </w:p>
        </w:tc>
        <w:tc>
          <w:tcPr>
            <w:tcW w:w="4896" w:type="dxa"/>
            <w:vAlign w:val="top"/>
            <w:gridSpan w:val="4"/>
          </w:tcPr>
          <w:p>
            <w:pPr>
              <w:ind w:left="1199"/>
              <w:spacing w:before="1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万吨/年</w:t>
            </w:r>
          </w:p>
        </w:tc>
        <w:tc>
          <w:tcPr>
            <w:tcW w:w="390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729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2211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912" w:type="dxa"/>
            <w:vAlign w:val="top"/>
            <w:gridSpan w:val="2"/>
          </w:tcPr>
          <w:p>
            <w:pPr>
              <w:ind w:left="954"/>
              <w:spacing w:before="19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其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它</w:t>
            </w:r>
          </w:p>
        </w:tc>
        <w:tc>
          <w:tcPr>
            <w:tcW w:w="4896" w:type="dxa"/>
            <w:vAlign w:val="top"/>
            <w:gridSpan w:val="4"/>
          </w:tcPr>
          <w:p>
            <w:pPr>
              <w:ind w:left="1199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万吨/年</w:t>
            </w:r>
          </w:p>
        </w:tc>
        <w:tc>
          <w:tcPr>
            <w:tcW w:w="390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729" w:type="dxa"/>
            <w:vAlign w:val="top"/>
            <w:gridSpan w:val="3"/>
          </w:tcPr>
          <w:p>
            <w:pPr>
              <w:ind w:left="121"/>
              <w:spacing w:before="1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企业职工人数</w:t>
            </w:r>
          </w:p>
        </w:tc>
        <w:tc>
          <w:tcPr>
            <w:tcW w:w="2211" w:type="dxa"/>
            <w:vAlign w:val="top"/>
            <w:gridSpan w:val="4"/>
          </w:tcPr>
          <w:p>
            <w:pPr>
              <w:ind w:left="1435"/>
              <w:spacing w:before="19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人</w:t>
            </w:r>
          </w:p>
        </w:tc>
        <w:tc>
          <w:tcPr>
            <w:tcW w:w="1912" w:type="dxa"/>
            <w:vAlign w:val="top"/>
            <w:gridSpan w:val="2"/>
          </w:tcPr>
          <w:p>
            <w:pPr>
              <w:ind w:left="239"/>
              <w:spacing w:before="1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高级工程师</w:t>
            </w:r>
          </w:p>
        </w:tc>
        <w:tc>
          <w:tcPr>
            <w:tcW w:w="2122" w:type="dxa"/>
            <w:vAlign w:val="top"/>
          </w:tcPr>
          <w:p>
            <w:pPr>
              <w:ind w:left="1195"/>
              <w:spacing w:before="19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人</w:t>
            </w:r>
          </w:p>
        </w:tc>
        <w:tc>
          <w:tcPr>
            <w:tcW w:w="2774" w:type="dxa"/>
            <w:vAlign w:val="top"/>
            <w:gridSpan w:val="3"/>
          </w:tcPr>
          <w:p>
            <w:pPr>
              <w:ind w:left="118"/>
              <w:spacing w:before="1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工程师</w:t>
            </w:r>
          </w:p>
        </w:tc>
        <w:tc>
          <w:tcPr>
            <w:tcW w:w="3903" w:type="dxa"/>
            <w:vAlign w:val="top"/>
            <w:gridSpan w:val="2"/>
          </w:tcPr>
          <w:p>
            <w:pPr>
              <w:ind w:left="1318"/>
              <w:spacing w:before="19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人</w:t>
            </w:r>
          </w:p>
        </w:tc>
      </w:tr>
      <w:tr>
        <w:trPr>
          <w:trHeight w:val="505" w:hRule="atLeast"/>
        </w:trPr>
        <w:tc>
          <w:tcPr>
            <w:tcW w:w="1729" w:type="dxa"/>
            <w:vAlign w:val="top"/>
            <w:gridSpan w:val="3"/>
          </w:tcPr>
          <w:p>
            <w:pPr>
              <w:ind w:left="118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法定代表人</w:t>
            </w:r>
          </w:p>
        </w:tc>
        <w:tc>
          <w:tcPr>
            <w:tcW w:w="15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ind w:left="115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职务</w:t>
            </w:r>
          </w:p>
        </w:tc>
        <w:tc>
          <w:tcPr>
            <w:tcW w:w="191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22" w:type="dxa"/>
            <w:vAlign w:val="top"/>
          </w:tcPr>
          <w:p>
            <w:pPr>
              <w:ind w:left="142"/>
              <w:spacing w:before="19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电话</w:t>
            </w:r>
          </w:p>
        </w:tc>
        <w:tc>
          <w:tcPr>
            <w:tcW w:w="277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ind w:left="134"/>
              <w:spacing w:before="19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邮箱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1729" w:type="dxa"/>
            <w:vAlign w:val="top"/>
            <w:gridSpan w:val="3"/>
          </w:tcPr>
          <w:p>
            <w:pPr>
              <w:ind w:left="118"/>
              <w:spacing w:before="19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联系人</w:t>
            </w:r>
          </w:p>
        </w:tc>
        <w:tc>
          <w:tcPr>
            <w:tcW w:w="150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9" w:type="dxa"/>
            <w:vAlign w:val="top"/>
            <w:gridSpan w:val="2"/>
          </w:tcPr>
          <w:p>
            <w:pPr>
              <w:ind w:left="115"/>
              <w:spacing w:before="19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职务</w:t>
            </w:r>
          </w:p>
        </w:tc>
        <w:tc>
          <w:tcPr>
            <w:tcW w:w="191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122" w:type="dxa"/>
            <w:vAlign w:val="top"/>
          </w:tcPr>
          <w:p>
            <w:pPr>
              <w:ind w:left="142"/>
              <w:spacing w:before="199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9"/>
              </w:rPr>
              <w:t>电话</w:t>
            </w:r>
          </w:p>
        </w:tc>
        <w:tc>
          <w:tcPr>
            <w:tcW w:w="2774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ind w:left="134"/>
              <w:spacing w:before="19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邮箱</w:t>
            </w:r>
          </w:p>
        </w:tc>
        <w:tc>
          <w:tcPr>
            <w:tcW w:w="279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125"/>
        <w:spacing w:before="236" w:line="21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备注：以上产能数据均按环评批复或环保备案的数据填报。</w:t>
      </w:r>
    </w:p>
    <w:p>
      <w:pPr>
        <w:spacing w:line="219" w:lineRule="auto"/>
        <w:sectPr>
          <w:pgSz w:w="16838" w:h="11906"/>
          <w:pgMar w:top="1012" w:right="854" w:bottom="400" w:left="1327" w:header="0" w:footer="0" w:gutter="0"/>
        </w:sectPr>
        <w:rPr>
          <w:sz w:val="24"/>
          <w:szCs w:val="24"/>
        </w:rPr>
      </w:pP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4988"/>
        <w:spacing w:before="114" w:line="225" w:lineRule="auto"/>
        <w:outlineLvl w:val="2"/>
        <w:rPr>
          <w:sz w:val="35"/>
          <w:szCs w:val="35"/>
        </w:rPr>
      </w:pPr>
      <w:r>
        <w:rPr>
          <w:sz w:val="35"/>
          <w:szCs w:val="35"/>
          <w:b/>
          <w:bCs/>
          <w:spacing w:val="5"/>
        </w:rPr>
        <w:t>主要工艺及装备情况表（三）</w:t>
      </w:r>
    </w:p>
    <w:p>
      <w:pPr>
        <w:spacing w:line="198" w:lineRule="exact"/>
        <w:rPr/>
      </w:pPr>
      <w:r/>
    </w:p>
    <w:tbl>
      <w:tblPr>
        <w:tblStyle w:val="TableNormal"/>
        <w:tblW w:w="146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4"/>
        <w:gridCol w:w="710"/>
        <w:gridCol w:w="711"/>
        <w:gridCol w:w="1983"/>
        <w:gridCol w:w="2410"/>
        <w:gridCol w:w="671"/>
        <w:gridCol w:w="1275"/>
        <w:gridCol w:w="1771"/>
        <w:gridCol w:w="3721"/>
      </w:tblGrid>
      <w:tr>
        <w:trPr>
          <w:trHeight w:val="439" w:hRule="atLeast"/>
        </w:trPr>
        <w:tc>
          <w:tcPr>
            <w:tcW w:w="1384" w:type="dxa"/>
            <w:vAlign w:val="top"/>
          </w:tcPr>
          <w:p>
            <w:pPr>
              <w:ind w:left="339"/>
              <w:spacing w:before="8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工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9"/>
              </w:rPr>
              <w:t>序</w:t>
            </w:r>
          </w:p>
        </w:tc>
        <w:tc>
          <w:tcPr>
            <w:tcW w:w="1421" w:type="dxa"/>
            <w:vAlign w:val="top"/>
            <w:gridSpan w:val="2"/>
          </w:tcPr>
          <w:p>
            <w:pPr>
              <w:ind w:left="415"/>
              <w:spacing w:before="8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套/台</w:t>
            </w:r>
          </w:p>
        </w:tc>
        <w:tc>
          <w:tcPr>
            <w:tcW w:w="1983" w:type="dxa"/>
            <w:vAlign w:val="top"/>
          </w:tcPr>
          <w:p>
            <w:pPr>
              <w:ind w:left="155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4"/>
              </w:rPr>
              <w:t>工艺和设备类型</w:t>
            </w:r>
          </w:p>
        </w:tc>
        <w:tc>
          <w:tcPr>
            <w:tcW w:w="9848" w:type="dxa"/>
            <w:vAlign w:val="top"/>
            <w:gridSpan w:val="5"/>
          </w:tcPr>
          <w:p>
            <w:pPr>
              <w:ind w:left="4449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主要参数</w:t>
            </w:r>
          </w:p>
        </w:tc>
      </w:tr>
      <w:tr>
        <w:trPr>
          <w:trHeight w:val="425" w:hRule="atLeast"/>
        </w:trPr>
        <w:tc>
          <w:tcPr>
            <w:tcW w:w="13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6" w:lineRule="auto"/>
              <w:rPr/>
            </w:pPr>
            <w:r/>
          </w:p>
          <w:p>
            <w:pPr>
              <w:ind w:left="276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制浆系统</w:t>
            </w:r>
          </w:p>
        </w:tc>
        <w:tc>
          <w:tcPr>
            <w:tcW w:w="7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left="471"/>
              <w:spacing w:before="10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化学制浆线</w:t>
            </w:r>
          </w:p>
        </w:tc>
        <w:tc>
          <w:tcPr>
            <w:tcW w:w="9848" w:type="dxa"/>
            <w:vAlign w:val="top"/>
            <w:gridSpan w:val="5"/>
          </w:tcPr>
          <w:p>
            <w:pPr>
              <w:ind w:left="2797"/>
              <w:spacing w:before="10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□立锅□蒸球，</w:t>
            </w: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 xml:space="preserve">   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个（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 xml:space="preserve">      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立方米/个）</w:t>
            </w:r>
          </w:p>
        </w:tc>
      </w:tr>
      <w:tr>
        <w:trPr>
          <w:trHeight w:val="395" w:hRule="atLeast"/>
        </w:trPr>
        <w:tc>
          <w:tcPr>
            <w:tcW w:w="13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left="469"/>
              <w:spacing w:before="8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机械制浆线</w:t>
            </w:r>
          </w:p>
        </w:tc>
        <w:tc>
          <w:tcPr>
            <w:tcW w:w="9848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395" w:hRule="atLeast"/>
        </w:trPr>
        <w:tc>
          <w:tcPr>
            <w:tcW w:w="13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left="469"/>
              <w:spacing w:before="8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废纸制浆线</w:t>
            </w:r>
          </w:p>
        </w:tc>
        <w:tc>
          <w:tcPr>
            <w:tcW w:w="308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ind w:left="327"/>
              <w:spacing w:before="8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碎浆机</w:t>
            </w:r>
          </w:p>
        </w:tc>
        <w:tc>
          <w:tcPr>
            <w:tcW w:w="5492" w:type="dxa"/>
            <w:vAlign w:val="top"/>
            <w:gridSpan w:val="2"/>
          </w:tcPr>
          <w:p>
            <w:pPr>
              <w:ind w:left="1664"/>
              <w:spacing w:before="8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台（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 xml:space="preserve">  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立方米/个）</w:t>
            </w:r>
          </w:p>
        </w:tc>
      </w:tr>
      <w:tr>
        <w:trPr>
          <w:trHeight w:val="425" w:hRule="atLeast"/>
        </w:trPr>
        <w:tc>
          <w:tcPr>
            <w:tcW w:w="1384" w:type="dxa"/>
            <w:vAlign w:val="top"/>
            <w:vMerge w:val="restart"/>
            <w:tcBorders>
              <w:bottom w:val="nil"/>
            </w:tcBorders>
          </w:tcPr>
          <w:p>
            <w:pPr>
              <w:ind w:left="168"/>
              <w:spacing w:before="286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碱回收系统</w:t>
            </w:r>
          </w:p>
        </w:tc>
        <w:tc>
          <w:tcPr>
            <w:tcW w:w="142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left="706"/>
              <w:spacing w:before="102" w:line="22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碱炉</w:t>
            </w:r>
            <w:r>
              <w:rPr>
                <w:rFonts w:ascii="SimSun" w:hAnsi="SimSun" w:eastAsia="SimSun" w:cs="SimSun"/>
                <w:sz w:val="20"/>
                <w:szCs w:val="20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1</w:t>
            </w:r>
          </w:p>
        </w:tc>
        <w:tc>
          <w:tcPr>
            <w:tcW w:w="9848" w:type="dxa"/>
            <w:vAlign w:val="top"/>
            <w:gridSpan w:val="5"/>
          </w:tcPr>
          <w:p>
            <w:pPr>
              <w:ind w:left="4727"/>
              <w:spacing w:before="102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吨固形物/日处理</w:t>
            </w:r>
          </w:p>
        </w:tc>
      </w:tr>
      <w:tr>
        <w:trPr>
          <w:trHeight w:val="365" w:hRule="atLeast"/>
        </w:trPr>
        <w:tc>
          <w:tcPr>
            <w:tcW w:w="13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left="706"/>
              <w:spacing w:before="73" w:line="22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碱炉</w:t>
            </w:r>
            <w:r>
              <w:rPr>
                <w:rFonts w:ascii="SimSun" w:hAnsi="SimSun" w:eastAsia="SimSun" w:cs="SimSun"/>
                <w:sz w:val="20"/>
                <w:szCs w:val="20"/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</w:t>
            </w:r>
          </w:p>
        </w:tc>
        <w:tc>
          <w:tcPr>
            <w:tcW w:w="9848" w:type="dxa"/>
            <w:vAlign w:val="top"/>
            <w:gridSpan w:val="5"/>
          </w:tcPr>
          <w:p>
            <w:pPr>
              <w:ind w:left="4727"/>
              <w:spacing w:before="7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吨固形物/日处理</w:t>
            </w:r>
          </w:p>
        </w:tc>
      </w:tr>
      <w:tr>
        <w:trPr>
          <w:trHeight w:val="505" w:hRule="atLeast"/>
        </w:trPr>
        <w:tc>
          <w:tcPr>
            <w:tcW w:w="1384" w:type="dxa"/>
            <w:vAlign w:val="top"/>
            <w:vMerge w:val="restart"/>
            <w:tcBorders>
              <w:bottom w:val="nil"/>
            </w:tcBorders>
          </w:tcPr>
          <w:p>
            <w:pPr>
              <w:ind w:left="279"/>
              <w:spacing w:before="296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5"/>
              </w:rPr>
              <w:t>热电系统</w:t>
            </w:r>
          </w:p>
        </w:tc>
        <w:tc>
          <w:tcPr>
            <w:tcW w:w="142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left="707"/>
              <w:spacing w:before="142" w:line="22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锅炉</w:t>
            </w:r>
            <w:r>
              <w:rPr>
                <w:rFonts w:ascii="SimSun" w:hAnsi="SimSun" w:eastAsia="SimSun" w:cs="SimSun"/>
                <w:sz w:val="20"/>
                <w:szCs w:val="2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ind w:left="1115"/>
              <w:spacing w:before="142" w:line="23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吨</w:t>
            </w:r>
          </w:p>
        </w:tc>
        <w:tc>
          <w:tcPr>
            <w:tcW w:w="7438" w:type="dxa"/>
            <w:vAlign w:val="top"/>
            <w:gridSpan w:val="4"/>
            <w:vMerge w:val="restart"/>
            <w:tcBorders>
              <w:bottom w:val="nil"/>
            </w:tcBorders>
          </w:tcPr>
          <w:p>
            <w:pPr>
              <w:ind w:left="2534"/>
              <w:spacing w:before="295" w:line="227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自发电总装机容量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KW</w:t>
            </w:r>
          </w:p>
        </w:tc>
      </w:tr>
      <w:tr>
        <w:trPr>
          <w:trHeight w:val="300" w:hRule="atLeast"/>
        </w:trPr>
        <w:tc>
          <w:tcPr>
            <w:tcW w:w="13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left="707"/>
              <w:spacing w:before="40" w:line="228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锅炉</w:t>
            </w:r>
            <w:r>
              <w:rPr>
                <w:rFonts w:ascii="SimSun" w:hAnsi="SimSun" w:eastAsia="SimSun" w:cs="SimSun"/>
                <w:sz w:val="20"/>
                <w:szCs w:val="20"/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2</w:t>
            </w:r>
          </w:p>
        </w:tc>
        <w:tc>
          <w:tcPr>
            <w:tcW w:w="2410" w:type="dxa"/>
            <w:vAlign w:val="top"/>
          </w:tcPr>
          <w:p>
            <w:pPr>
              <w:ind w:left="1115"/>
              <w:spacing w:before="40" w:line="23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吨</w:t>
            </w:r>
          </w:p>
        </w:tc>
        <w:tc>
          <w:tcPr>
            <w:tcW w:w="7438" w:type="dxa"/>
            <w:vAlign w:val="top"/>
            <w:gridSpan w:val="4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3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76"/>
              <w:spacing w:before="65"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抄造系统</w:t>
            </w:r>
          </w:p>
        </w:tc>
        <w:tc>
          <w:tcPr>
            <w:tcW w:w="1421" w:type="dxa"/>
            <w:vAlign w:val="top"/>
            <w:gridSpan w:val="2"/>
            <w:tcBorders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  <w:tcBorders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10" w:type="dxa"/>
            <w:vAlign w:val="top"/>
          </w:tcPr>
          <w:p>
            <w:pPr>
              <w:ind w:left="633"/>
              <w:spacing w:before="64" w:line="226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幅宽（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mm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）</w:t>
            </w:r>
          </w:p>
        </w:tc>
        <w:tc>
          <w:tcPr>
            <w:tcW w:w="3717" w:type="dxa"/>
            <w:vAlign w:val="top"/>
            <w:gridSpan w:val="3"/>
          </w:tcPr>
          <w:p>
            <w:pPr>
              <w:ind w:left="964"/>
              <w:spacing w:before="63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设计车速（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m/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min</w:t>
            </w: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）</w:t>
            </w:r>
          </w:p>
        </w:tc>
        <w:tc>
          <w:tcPr>
            <w:tcW w:w="3721" w:type="dxa"/>
            <w:vAlign w:val="top"/>
          </w:tcPr>
          <w:p>
            <w:pPr>
              <w:ind w:left="1125"/>
              <w:spacing w:before="31" w:line="280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2"/>
              </w:rPr>
              <w:t>日产量（吨</w:t>
            </w:r>
            <w:r>
              <w:rPr>
                <w:rFonts w:ascii="Calibri" w:hAnsi="Calibri" w:eastAsia="Calibri" w:cs="Calibri"/>
                <w:sz w:val="20"/>
                <w:szCs w:val="20"/>
                <w:spacing w:val="2"/>
                <w:position w:val="2"/>
              </w:rPr>
              <w:t>/</w:t>
            </w:r>
            <w:r>
              <w:rPr>
                <w:rFonts w:ascii="SimSun" w:hAnsi="SimSun" w:eastAsia="SimSun" w:cs="SimSun"/>
                <w:sz w:val="20"/>
                <w:szCs w:val="20"/>
                <w:spacing w:val="2"/>
                <w:position w:val="2"/>
              </w:rPr>
              <w:t>天）</w:t>
            </w:r>
          </w:p>
        </w:tc>
      </w:tr>
      <w:tr>
        <w:trPr>
          <w:trHeight w:val="504" w:hRule="atLeast"/>
        </w:trPr>
        <w:tc>
          <w:tcPr>
            <w:tcW w:w="13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right="12"/>
              <w:spacing w:before="143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文化纸机（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台）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13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right="12"/>
              <w:spacing w:before="143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包装纸机（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台）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05" w:hRule="atLeast"/>
        </w:trPr>
        <w:tc>
          <w:tcPr>
            <w:tcW w:w="13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right="12"/>
              <w:spacing w:before="44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浆板机  （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台）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13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right="12"/>
              <w:spacing w:before="145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生活纸机（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台）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4" w:hRule="atLeast"/>
        </w:trPr>
        <w:tc>
          <w:tcPr>
            <w:tcW w:w="13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right="12"/>
              <w:spacing w:before="147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t>其它纸机（</w:t>
            </w:r>
            <w:r>
              <w:rPr>
                <w:rFonts w:ascii="SimSun" w:hAnsi="SimSun" w:eastAsia="SimSun" w:cs="SimSun"/>
                <w:sz w:val="20"/>
                <w:szCs w:val="20"/>
                <w:spacing w:val="12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</w:rPr>
              <w:t>台）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3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32" w:lineRule="auto"/>
              <w:rPr/>
            </w:pPr>
            <w:r/>
          </w:p>
          <w:p>
            <w:pPr>
              <w:ind w:left="336" w:right="209" w:hanging="118"/>
              <w:spacing w:before="78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生活用纸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加工线</w:t>
            </w:r>
          </w:p>
        </w:tc>
        <w:tc>
          <w:tcPr>
            <w:tcW w:w="7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right="12"/>
              <w:spacing w:before="147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抽纸机  （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台）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5" w:hRule="atLeast"/>
        </w:trPr>
        <w:tc>
          <w:tcPr>
            <w:tcW w:w="13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right="12"/>
              <w:spacing w:before="148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卷纸机  （</w:t>
            </w:r>
            <w:r>
              <w:rPr>
                <w:rFonts w:ascii="SimSun" w:hAnsi="SimSun" w:eastAsia="SimSun" w:cs="SimSun"/>
                <w:sz w:val="20"/>
                <w:szCs w:val="20"/>
                <w:spacing w:val="18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-3"/>
              </w:rPr>
              <w:t>台）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717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372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09" w:hRule="atLeast"/>
        </w:trPr>
        <w:tc>
          <w:tcPr>
            <w:tcW w:w="13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83" w:type="dxa"/>
            <w:vAlign w:val="top"/>
          </w:tcPr>
          <w:p>
            <w:pPr>
              <w:ind w:right="12"/>
              <w:spacing w:before="147" w:line="227" w:lineRule="auto"/>
              <w:jc w:val="righ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手帕纸机（</w:t>
            </w:r>
            <w:r>
              <w:rPr>
                <w:rFonts w:ascii="SimSun" w:hAnsi="SimSun" w:eastAsia="SimSun" w:cs="SimSun"/>
                <w:sz w:val="20"/>
                <w:szCs w:val="20"/>
                <w:spacing w:val="11"/>
              </w:rPr>
              <w:t xml:space="preserve">    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台）</w:t>
            </w:r>
          </w:p>
        </w:tc>
        <w:tc>
          <w:tcPr>
            <w:tcW w:w="24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38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8" w:h="11906"/>
          <w:pgMar w:top="1012" w:right="1098" w:bottom="400" w:left="1098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4649"/>
        <w:spacing w:before="114" w:line="226" w:lineRule="auto"/>
        <w:outlineLvl w:val="2"/>
        <w:rPr>
          <w:sz w:val="35"/>
          <w:szCs w:val="35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2025 </w:t>
      </w:r>
      <w:r>
        <w:rPr>
          <w:sz w:val="31"/>
          <w:szCs w:val="31"/>
          <w:b/>
          <w:bCs/>
          <w:spacing w:val="5"/>
        </w:rPr>
        <w:t>年原材料采购情况表</w:t>
      </w:r>
      <w:r>
        <w:rPr>
          <w:sz w:val="35"/>
          <w:szCs w:val="35"/>
          <w:b/>
          <w:bCs/>
          <w:spacing w:val="5"/>
        </w:rPr>
        <w:t>（四）</w:t>
      </w:r>
    </w:p>
    <w:p>
      <w:pPr>
        <w:spacing w:line="64" w:lineRule="exact"/>
        <w:rPr/>
      </w:pPr>
      <w:r/>
    </w:p>
    <w:tbl>
      <w:tblPr>
        <w:tblStyle w:val="TableNormal"/>
        <w:tblW w:w="1451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77"/>
        <w:gridCol w:w="4934"/>
        <w:gridCol w:w="4138"/>
        <w:gridCol w:w="3169"/>
      </w:tblGrid>
      <w:tr>
        <w:trPr>
          <w:trHeight w:val="632" w:hRule="atLeast"/>
        </w:trPr>
        <w:tc>
          <w:tcPr>
            <w:tcW w:w="22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4" w:lineRule="auto"/>
              <w:rPr/>
            </w:pPr>
            <w:r/>
          </w:p>
          <w:p>
            <w:pPr>
              <w:ind w:left="55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原材料名称</w:t>
            </w:r>
          </w:p>
        </w:tc>
        <w:tc>
          <w:tcPr>
            <w:tcW w:w="4934" w:type="dxa"/>
            <w:vAlign w:val="top"/>
          </w:tcPr>
          <w:p>
            <w:pPr>
              <w:ind w:left="1751"/>
              <w:spacing w:before="19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采购量（吨）</w:t>
            </w:r>
          </w:p>
        </w:tc>
        <w:tc>
          <w:tcPr>
            <w:tcW w:w="4138" w:type="dxa"/>
            <w:vAlign w:val="top"/>
          </w:tcPr>
          <w:p>
            <w:pPr>
              <w:ind w:left="1082"/>
              <w:spacing w:before="197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采购均价（元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吨）</w:t>
            </w:r>
          </w:p>
        </w:tc>
        <w:tc>
          <w:tcPr>
            <w:tcW w:w="31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4" w:lineRule="auto"/>
              <w:rPr/>
            </w:pPr>
            <w:r/>
          </w:p>
          <w:p>
            <w:pPr>
              <w:ind w:left="39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填表当月库存量（吨）</w:t>
            </w:r>
          </w:p>
        </w:tc>
      </w:tr>
      <w:tr>
        <w:trPr>
          <w:trHeight w:val="709" w:hRule="atLeast"/>
        </w:trPr>
        <w:tc>
          <w:tcPr>
            <w:tcW w:w="22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934" w:type="dxa"/>
            <w:vAlign w:val="top"/>
          </w:tcPr>
          <w:p>
            <w:pPr>
              <w:ind w:left="2233"/>
              <w:spacing w:before="23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年累</w:t>
            </w:r>
          </w:p>
        </w:tc>
        <w:tc>
          <w:tcPr>
            <w:tcW w:w="4138" w:type="dxa"/>
            <w:vAlign w:val="top"/>
          </w:tcPr>
          <w:p>
            <w:pPr>
              <w:ind w:left="1837"/>
              <w:spacing w:before="23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年累</w:t>
            </w:r>
          </w:p>
        </w:tc>
        <w:tc>
          <w:tcPr>
            <w:tcW w:w="31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277" w:type="dxa"/>
            <w:vAlign w:val="top"/>
          </w:tcPr>
          <w:p>
            <w:pPr>
              <w:ind w:left="14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竹片（绝干计）</w:t>
            </w:r>
          </w:p>
        </w:tc>
        <w:tc>
          <w:tcPr>
            <w:tcW w:w="4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2277" w:type="dxa"/>
            <w:vAlign w:val="top"/>
          </w:tcPr>
          <w:p>
            <w:pPr>
              <w:ind w:left="13"/>
              <w:spacing w:before="19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废纸（风干计）</w:t>
            </w:r>
          </w:p>
        </w:tc>
        <w:tc>
          <w:tcPr>
            <w:tcW w:w="4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6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3" w:hRule="atLeast"/>
        </w:trPr>
        <w:tc>
          <w:tcPr>
            <w:tcW w:w="2277" w:type="dxa"/>
            <w:vAlign w:val="top"/>
          </w:tcPr>
          <w:p>
            <w:pPr>
              <w:ind w:left="18"/>
              <w:spacing w:before="19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商品浆（风干计）</w:t>
            </w:r>
          </w:p>
        </w:tc>
        <w:tc>
          <w:tcPr>
            <w:tcW w:w="4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13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6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22"/>
        <w:spacing w:before="38" w:line="218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备注：原材料采购价格按进厂含税价计。</w:t>
      </w:r>
    </w:p>
    <w:sectPr>
      <w:pgSz w:w="16838" w:h="11906"/>
      <w:pgMar w:top="1012" w:right="884" w:bottom="400" w:left="14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50" w:lineRule="exact"/>
      <w:rPr/>
    </w:pPr>
    <w:r>
      <w:rPr>
        <w:position w:val="-1"/>
      </w:rPr>
      <w:drawing>
        <wp:inline distT="0" distB="0" distL="0" distR="0">
          <wp:extent cx="6024296" cy="31750"/>
          <wp:effectExtent l="0" t="0" r="0" b="0"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024296" cy="31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footer" Target="footer2.xml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hyperlink" Target="mailto:&#22635;&#22909;&#30340;&#38468;&#20214;&#34920;&#26684;&#21487;&#20197;&#21457;&#36865;&#33267;1371804158@qq.com" TargetMode="External"/><Relationship Id="rId2" Type="http://schemas.openxmlformats.org/officeDocument/2006/relationships/footer" Target="footer1.xml"/><Relationship Id="rId10" Type="http://schemas.openxmlformats.org/officeDocument/2006/relationships/fontTable" Target="fontTable.xml"/><Relationship Id="rId1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鱼鱼酱</dc:creator>
  <dcterms:created xsi:type="dcterms:W3CDTF">2026-03-06T15:24:10Z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2026-03-13T16:57:06</vt:filetime>
  </property>
</Properties>
</file>