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700" w:lineRule="exact"/>
        <w:ind w:firstLine="241" w:firstLineChars="50"/>
        <w:rPr>
          <w:rFonts w:hint="eastAsia" w:ascii="方正大标宋简体" w:eastAsia="方正大标宋简体"/>
          <w:b/>
          <w:bCs/>
          <w:color w:val="FF0000"/>
          <w:spacing w:val="28"/>
          <w:sz w:val="48"/>
          <w:szCs w:val="48"/>
        </w:rPr>
      </w:pPr>
      <w:r>
        <w:rPr>
          <w:rFonts w:hint="eastAsia" w:ascii="方正大标宋简体" w:eastAsia="方正大标宋简体"/>
          <w:b/>
          <w:bCs/>
          <w:color w:val="FF0000"/>
          <w:spacing w:val="28"/>
          <w:sz w:val="48"/>
          <w:szCs w:val="48"/>
          <w:lang w:val="zh-CN" w:eastAsia="zh-CN"/>
        </w:rPr>
        <mc:AlternateContent>
          <mc:Choice Requires="wps">
            <w:drawing>
              <wp:anchor distT="0" distB="0" distL="114300" distR="114300" simplePos="0" relativeHeight="251668480" behindDoc="1" locked="0" layoutInCell="1" allowOverlap="1">
                <wp:simplePos x="0" y="0"/>
                <wp:positionH relativeFrom="column">
                  <wp:posOffset>4800600</wp:posOffset>
                </wp:positionH>
                <wp:positionV relativeFrom="paragraph">
                  <wp:posOffset>-64135</wp:posOffset>
                </wp:positionV>
                <wp:extent cx="1028700" cy="849630"/>
                <wp:effectExtent l="4445" t="4445" r="14605" b="22225"/>
                <wp:wrapNone/>
                <wp:docPr id="1" name="文本框 1"/>
                <wp:cNvGraphicFramePr/>
                <a:graphic xmlns:a="http://schemas.openxmlformats.org/drawingml/2006/main">
                  <a:graphicData uri="http://schemas.microsoft.com/office/word/2010/wordprocessingShape">
                    <wps:wsp>
                      <wps:cNvSpPr txBox="1"/>
                      <wps:spPr>
                        <a:xfrm>
                          <a:off x="0" y="0"/>
                          <a:ext cx="1028700" cy="8496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_x0000_s1026" o:spid="_x0000_s1026" o:spt="202" type="#_x0000_t202" style="position:absolute;left:0pt;margin-left:378pt;margin-top:-5.05pt;height:66.9pt;width:81pt;z-index:-251648000;mso-width-relative:page;mso-height-relative:page;" fillcolor="#FFFFFF" filled="t" stroked="t" coordsize="21600,21600" o:gfxdata="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KoDz9kAAAALAQAADwAAAAAAAAABACAAAAAiAAAAZHJzL2Rvd25yZXYueG1sUEsBAhQAFAAA&#10;AAgAh07iQOEI7uHuAQAA6AMAAA4AAAAAAAAAAQAgAAAAKAEAAGRycy9lMm9Eb2MueG1sUEsFBgAA&#10;AAAGAAYAWQEAAIgFAAAAAA==&#10;">
                <v:fill on="t" focussize="0,0"/>
                <v:stroke color="#FFFFFF" joinstyle="miter"/>
                <v:imagedata o:title=""/>
                <o:lock v:ext="edit" aspectratio="f"/>
                <v:textbo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四 川 省 造 纸 行 业 协 会</w:t>
      </w:r>
    </w:p>
    <w:p>
      <w:pPr>
        <w:spacing w:line="700" w:lineRule="exact"/>
        <w:ind w:firstLine="239" w:firstLineChars="50"/>
        <w:rPr>
          <w:rFonts w:hint="eastAsia" w:ascii="方正大标宋简体" w:eastAsia="方正大标宋简体"/>
          <w:b/>
          <w:bCs/>
          <w:color w:val="FF0000"/>
          <w:spacing w:val="24"/>
          <w:w w:val="89"/>
          <w:sz w:val="48"/>
          <w:szCs w:val="48"/>
        </w:rPr>
      </w:pPr>
      <w:r>
        <w:rPr>
          <w:rFonts w:hint="eastAsia" w:ascii="方正大标宋简体" w:eastAsia="方正大标宋简体"/>
          <w:b/>
          <w:bCs/>
          <w:color w:val="FF0000"/>
          <w:spacing w:val="24"/>
          <w:w w:val="89"/>
          <w:sz w:val="48"/>
          <w:szCs w:val="48"/>
        </w:rPr>
        <w:t>四川省造纸行业协会生活用纸分会</w:t>
      </w:r>
    </w:p>
    <w:p>
      <w:pPr>
        <w:spacing w:line="400" w:lineRule="exact"/>
        <w:jc w:val="center"/>
        <w:rPr>
          <w:rFonts w:hint="eastAsia" w:ascii="华文中宋" w:hAnsi="华文中宋" w:eastAsia="华文中宋"/>
          <w:b/>
          <w:bCs/>
          <w:color w:val="000000"/>
          <w:sz w:val="24"/>
        </w:rPr>
      </w:pPr>
    </w:p>
    <w:p>
      <w:pPr>
        <w:spacing w:line="400" w:lineRule="exact"/>
        <w:jc w:val="center"/>
        <w:rPr>
          <w:rFonts w:hint="eastAsia" w:ascii="华文中宋" w:hAnsi="华文中宋" w:eastAsia="华文中宋"/>
          <w:b/>
          <w:bCs/>
          <w:color w:val="000000"/>
          <w:sz w:val="24"/>
        </w:rPr>
      </w:pPr>
      <w:r>
        <w:rPr>
          <w:rFonts w:hint="eastAsia" w:ascii="华文中宋" w:hAnsi="华文中宋" w:eastAsia="华文中宋"/>
          <w:b/>
          <w:bCs/>
          <w:color w:val="000000"/>
          <w:sz w:val="24"/>
        </w:rPr>
        <w:t>川纸协（2016）文字04号</w:t>
      </w:r>
    </w:p>
    <w:p>
      <w:pPr>
        <w:spacing w:line="400" w:lineRule="exact"/>
        <w:jc w:val="center"/>
        <w:rPr>
          <w:rFonts w:hint="eastAsia" w:ascii="方正大标宋简体" w:eastAsia="方正大标宋简体"/>
          <w:color w:val="FF0000"/>
          <w:sz w:val="44"/>
          <w:szCs w:val="44"/>
        </w:rPr>
      </w:pPr>
      <w:r>
        <w:rPr>
          <w:rFonts w:hint="eastAsia" w:ascii="方正大标宋简体" w:eastAsia="方正大标宋简体"/>
          <w:color w:val="FF0000"/>
          <w:sz w:val="44"/>
          <w:szCs w:val="44"/>
          <w:lang w:val="zh-CN" w:eastAsia="zh-CN"/>
        </w:rPr>
        <mc:AlternateContent>
          <mc:Choice Requires="wps">
            <w:drawing>
              <wp:anchor distT="0" distB="0" distL="114300" distR="114300" simplePos="0" relativeHeight="251669504" behindDoc="0" locked="0" layoutInCell="1" allowOverlap="1">
                <wp:simplePos x="0" y="0"/>
                <wp:positionH relativeFrom="column">
                  <wp:posOffset>3243580</wp:posOffset>
                </wp:positionH>
                <wp:positionV relativeFrom="paragraph">
                  <wp:posOffset>106680</wp:posOffset>
                </wp:positionV>
                <wp:extent cx="2743200" cy="0"/>
                <wp:effectExtent l="0" t="13970" r="0" b="24130"/>
                <wp:wrapNone/>
                <wp:docPr id="3" name="直接连接符 3"/>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5.4pt;margin-top:8.4pt;height:0pt;width:216pt;z-index:251669504;mso-width-relative:page;mso-height-relative:page;" filled="f" stroked="t" coordsize="21600,21600" o:gfxdata="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IvYUPWAAAACQEAAA8AAAAA&#10;AAAAAQAgAAAAIgAAAGRycy9kb3ducmV2LnhtbFBLAQIUABQAAAAIAIdO4kDupPB33QEAAJcDAAAO&#10;AAAAAAAAAAEAIAAAACUBAABkcnMvZTJvRG9jLnhtbFBLBQYAAAAABgAGAFkBAAB0BQ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lang w:val="zh-CN" w:eastAsia="zh-CN"/>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106680</wp:posOffset>
                </wp:positionV>
                <wp:extent cx="2743200" cy="0"/>
                <wp:effectExtent l="0" t="13970" r="0" b="24130"/>
                <wp:wrapNone/>
                <wp:docPr id="4" name="直接连接符 4"/>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8.4pt;height:0pt;width:216pt;z-index:251667456;mso-width-relative:page;mso-height-relative:page;" filled="f" stroked="t" coordsize="21600,21600" o:gfxdata="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ntXsvTAAAACAEAAA8AAAAAAAAA&#10;AQAgAAAAIgAAAGRycy9kb3ducmV2LnhtbFBLAQIUABQAAAAIAIdO4kBgfZO43QEAAJcDAAAOAAAA&#10;AAAAAAEAIAAAACIBAABkcnMvZTJvRG9jLnhtbFBLBQYAAAAABgAGAFkBAABxBQ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spacing w:line="700" w:lineRule="exact"/>
        <w:ind w:firstLine="161" w:firstLineChars="50"/>
        <w:jc w:val="center"/>
        <w:rPr>
          <w:rFonts w:hint="eastAsia" w:ascii="方正小标宋简体" w:hAnsi="华文中宋" w:eastAsia="方正小标宋简体"/>
          <w:b/>
          <w:bCs/>
          <w:color w:val="000000"/>
          <w:sz w:val="32"/>
          <w:szCs w:val="32"/>
        </w:rPr>
      </w:pPr>
      <w:bookmarkStart w:id="0" w:name="_GoBack"/>
      <w:r>
        <w:rPr>
          <w:rFonts w:hint="eastAsia" w:ascii="方正小标宋简体" w:hAnsi="华文中宋" w:eastAsia="方正小标宋简体"/>
          <w:b/>
          <w:bCs/>
          <w:color w:val="000000"/>
          <w:sz w:val="32"/>
          <w:szCs w:val="32"/>
        </w:rPr>
        <w:t>关于组团参加“2016第十三届广州国际纸展”及</w:t>
      </w:r>
      <w:bookmarkEnd w:id="0"/>
    </w:p>
    <w:p>
      <w:pPr>
        <w:spacing w:line="700" w:lineRule="exact"/>
        <w:ind w:firstLine="161" w:firstLineChars="50"/>
        <w:jc w:val="center"/>
        <w:rPr>
          <w:rFonts w:hint="eastAsia" w:ascii="方正小标宋简体" w:hAnsi="华文中宋" w:eastAsia="方正小标宋简体"/>
          <w:b/>
          <w:bCs/>
          <w:color w:val="000000"/>
          <w:sz w:val="32"/>
          <w:szCs w:val="32"/>
        </w:rPr>
      </w:pPr>
      <w:r>
        <w:rPr>
          <w:rFonts w:hint="eastAsia" w:ascii="方正小标宋简体" w:hAnsi="华文中宋" w:eastAsia="方正小标宋简体"/>
          <w:b/>
          <w:bCs/>
          <w:color w:val="000000"/>
          <w:sz w:val="32"/>
          <w:szCs w:val="32"/>
        </w:rPr>
        <w:t>广东考察学习的通知</w:t>
      </w:r>
    </w:p>
    <w:p>
      <w:pPr>
        <w:spacing w:line="460" w:lineRule="exact"/>
        <w:ind w:firstLine="120" w:firstLineChars="50"/>
        <w:jc w:val="center"/>
        <w:rPr>
          <w:rFonts w:hint="eastAsia" w:ascii="华文中宋" w:hAnsi="华文中宋" w:eastAsia="华文中宋"/>
          <w:b/>
          <w:bCs/>
          <w:color w:val="000000"/>
          <w:sz w:val="24"/>
        </w:rPr>
      </w:pPr>
      <w:r>
        <w:rPr>
          <w:rFonts w:ascii="华文中宋" w:hAnsi="华文中宋" w:eastAsia="华文中宋"/>
          <w:b/>
          <w:bCs/>
          <w:color w:val="000000"/>
          <w:sz w:val="24"/>
        </w:rPr>
        <w:t xml:space="preserve"> </w:t>
      </w:r>
    </w:p>
    <w:p>
      <w:pPr>
        <w:widowControl/>
        <w:spacing w:line="460" w:lineRule="exact"/>
        <w:jc w:val="left"/>
        <w:rPr>
          <w:rFonts w:hint="eastAsia" w:ascii="华文中宋" w:hAnsi="华文中宋" w:eastAsia="华文中宋" w:cs="宋体"/>
          <w:color w:val="000000"/>
          <w:kern w:val="0"/>
          <w:sz w:val="24"/>
        </w:rPr>
      </w:pPr>
      <w:r>
        <w:rPr>
          <w:rStyle w:val="3"/>
          <w:rFonts w:hint="eastAsia" w:ascii="华文中宋" w:hAnsi="华文中宋" w:eastAsia="华文中宋"/>
          <w:sz w:val="24"/>
        </w:rPr>
        <w:t>各会员单位及相关企业</w:t>
      </w:r>
      <w:r>
        <w:rPr>
          <w:rFonts w:hint="eastAsia" w:ascii="华文中宋" w:hAnsi="华文中宋" w:eastAsia="华文中宋" w:cs="宋体"/>
          <w:b/>
          <w:bCs/>
          <w:color w:val="000000"/>
          <w:kern w:val="0"/>
          <w:sz w:val="24"/>
        </w:rPr>
        <w:t>：</w:t>
      </w:r>
    </w:p>
    <w:p>
      <w:pPr>
        <w:spacing w:line="460" w:lineRule="exact"/>
        <w:ind w:firstLine="480" w:firstLineChars="200"/>
        <w:rPr>
          <w:rFonts w:hint="eastAsia" w:ascii="华文中宋" w:hAnsi="华文中宋" w:eastAsia="华文中宋"/>
          <w:sz w:val="24"/>
        </w:rPr>
      </w:pPr>
      <w:r>
        <w:rPr>
          <w:rFonts w:hint="eastAsia" w:ascii="华文中宋" w:hAnsi="华文中宋" w:eastAsia="华文中宋"/>
          <w:sz w:val="24"/>
        </w:rPr>
        <w:t>以"促进中国纸业消费，拓展中国和国外市场"为办展宗旨的广州国际纸展自2004年创办以来，历经十二届洗礼，已成为中国面向国内和国外市场最具规模与影响力的造纸行业专业展会之一。作为国内外买家采购各类纸张的核心平台，广州国际纸展为参展商与采购商搭建了合作、交流的商贸平台。每届展会到会的国内买家区域不断扩大，从华南到全国到国外，来自进出口商、印刷包装企业、纸制品厂、广告设计、纸张经销商等各行业纸张用户已把每年的展会列入了解和采购各类纸张的例会。同时，从2010年至今，广州国际纸展累计吸引了来自30多个国家的近3500名国际买家到场采购，成为国内同类型展会最具外贸平台的展会之一。</w:t>
      </w:r>
    </w:p>
    <w:p>
      <w:pPr>
        <w:spacing w:line="460" w:lineRule="exact"/>
        <w:ind w:firstLine="480" w:firstLineChars="200"/>
        <w:rPr>
          <w:rFonts w:hint="eastAsia" w:ascii="华文中宋" w:hAnsi="华文中宋" w:eastAsia="华文中宋"/>
          <w:sz w:val="24"/>
        </w:rPr>
      </w:pPr>
      <w:r>
        <w:rPr>
          <w:rFonts w:hint="eastAsia" w:ascii="华文中宋" w:hAnsi="华文中宋" w:eastAsia="华文中宋"/>
          <w:sz w:val="24"/>
        </w:rPr>
        <w:t>2016年5月19日-21日，由广东、河南、浙江、山东、福建、湖南、四川、广西等造纸协（学）会与奥驰展览联合打造，印度、泰国、越南、马来西亚、南非、巴基斯坦等亚非国家造纸协会全力支持的“第十三届广州国际纸展”将继续在广州琶洲保利世贸博览馆举行 ，本届展会将设立纸业展、制浆造纸设备展、食品包装设计展三个专题展平台，汇聚来自国内外300多家企业参展，全面展示文化用纸、包装用纸、特种纸、生活用纸等各类纸种及先进的设备、技术、原料，展览总面积将达12，000平方米，预计吸引1.5万名客商到会。</w:t>
      </w:r>
    </w:p>
    <w:p>
      <w:pPr>
        <w:spacing w:line="460" w:lineRule="exact"/>
        <w:ind w:firstLine="480" w:firstLineChars="200"/>
        <w:rPr>
          <w:rFonts w:hint="eastAsia" w:ascii="华文中宋" w:hAnsi="华文中宋" w:eastAsia="华文中宋"/>
          <w:sz w:val="24"/>
        </w:rPr>
      </w:pPr>
      <w:r>
        <w:rPr>
          <w:rFonts w:hint="eastAsia" w:ascii="华文中宋" w:hAnsi="华文中宋" w:eastAsia="华文中宋"/>
          <w:sz w:val="24"/>
        </w:rPr>
        <w:t>展会期间将举办多个主题鲜明的专项论坛和交流活动，诸如：“首届一带一路沿线国家造纸装备、纸张采购对接会”、“十省区造纸大会”等。</w:t>
      </w:r>
    </w:p>
    <w:p>
      <w:pPr>
        <w:spacing w:line="460" w:lineRule="exact"/>
        <w:ind w:left="105" w:leftChars="50" w:right="105" w:rightChars="50" w:firstLine="480" w:firstLineChars="200"/>
        <w:rPr>
          <w:rFonts w:hint="eastAsia" w:ascii="华文中宋" w:hAnsi="华文中宋" w:eastAsia="华文中宋" w:cs="Tahoma"/>
          <w:sz w:val="24"/>
        </w:rPr>
      </w:pPr>
      <w:r>
        <w:rPr>
          <w:rFonts w:hint="eastAsia" w:ascii="华文中宋" w:hAnsi="华文中宋" w:eastAsia="华文中宋"/>
          <w:color w:val="000000"/>
          <w:sz w:val="24"/>
        </w:rPr>
        <w:t>为加强四川与国内外经销商及用户、同行的合作与交流，</w:t>
      </w:r>
      <w:r>
        <w:rPr>
          <w:rFonts w:hint="eastAsia" w:ascii="华文中宋" w:hAnsi="华文中宋" w:eastAsia="华文中宋" w:cs="Tahoma"/>
          <w:sz w:val="24"/>
        </w:rPr>
        <w:t>协助四川造纸企业开拓华南地区及东南亚国际市场，进一步打响“川纸”品牌，四川省造纸行业协会继续作为展览会主办单位之一，将组团参展及参观，并在展馆内特设“四川展团”展区。现将展览会有关事项告知如下：</w:t>
      </w:r>
    </w:p>
    <w:p>
      <w:pPr>
        <w:widowControl/>
        <w:spacing w:line="460" w:lineRule="exact"/>
        <w:ind w:left="105" w:leftChars="50" w:right="105" w:rightChars="50" w:firstLine="480" w:firstLineChars="200"/>
        <w:jc w:val="left"/>
        <w:rPr>
          <w:rFonts w:hint="eastAsia" w:ascii="华文中宋" w:hAnsi="华文中宋" w:eastAsia="华文中宋" w:cs="宋体"/>
          <w:b/>
          <w:color w:val="000000"/>
          <w:kern w:val="0"/>
          <w:sz w:val="24"/>
        </w:rPr>
      </w:pPr>
      <w:r>
        <w:rPr>
          <w:rFonts w:hint="eastAsia" w:ascii="华文中宋" w:hAnsi="华文中宋" w:eastAsia="华文中宋" w:cs="宋体"/>
          <w:b/>
          <w:color w:val="000000"/>
          <w:kern w:val="0"/>
          <w:sz w:val="24"/>
        </w:rPr>
        <w:t>一、展览地点及时间：</w:t>
      </w:r>
    </w:p>
    <w:p>
      <w:pPr>
        <w:widowControl/>
        <w:spacing w:line="460" w:lineRule="exact"/>
        <w:ind w:left="105" w:leftChars="50" w:right="105" w:rightChars="50" w:firstLine="480" w:firstLineChars="20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1、地点：</w:t>
      </w:r>
      <w:r>
        <w:rPr>
          <w:rFonts w:hint="eastAsia" w:ascii="华文中宋" w:hAnsi="华文中宋" w:eastAsia="华文中宋"/>
          <w:sz w:val="24"/>
        </w:rPr>
        <w:t>广州琶洲保利世贸博览馆</w:t>
      </w:r>
    </w:p>
    <w:p>
      <w:pPr>
        <w:widowControl/>
        <w:spacing w:line="460" w:lineRule="exact"/>
        <w:ind w:left="105" w:leftChars="50" w:right="105" w:rightChars="50" w:firstLine="840" w:firstLineChars="35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地址：</w:t>
      </w:r>
      <w:r>
        <w:rPr>
          <w:rFonts w:hint="eastAsia" w:ascii="华文中宋" w:hAnsi="华文中宋" w:eastAsia="华文中宋"/>
          <w:sz w:val="24"/>
        </w:rPr>
        <w:t>广州新港东路1000号</w:t>
      </w:r>
    </w:p>
    <w:p>
      <w:pPr>
        <w:widowControl/>
        <w:spacing w:line="460" w:lineRule="exact"/>
        <w:ind w:left="105" w:leftChars="50" w:right="105" w:rightChars="50" w:firstLine="480" w:firstLineChars="20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2、布展时间：2016年5月17日－18日</w:t>
      </w:r>
    </w:p>
    <w:p>
      <w:pPr>
        <w:widowControl/>
        <w:spacing w:line="460" w:lineRule="exact"/>
        <w:ind w:left="105" w:leftChars="50" w:right="105" w:rightChars="50" w:firstLine="480" w:firstLineChars="20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 xml:space="preserve">3、展览时间：2016年5月19日－21日 </w:t>
      </w:r>
    </w:p>
    <w:p>
      <w:pPr>
        <w:widowControl/>
        <w:spacing w:line="460" w:lineRule="exact"/>
        <w:ind w:left="105" w:leftChars="50" w:right="105" w:rightChars="50" w:firstLine="480" w:firstLineChars="200"/>
        <w:jc w:val="left"/>
        <w:rPr>
          <w:rFonts w:hint="eastAsia" w:ascii="华文中宋" w:hAnsi="华文中宋" w:eastAsia="华文中宋"/>
          <w:color w:val="000000"/>
          <w:sz w:val="24"/>
        </w:rPr>
      </w:pPr>
      <w:r>
        <w:rPr>
          <w:rFonts w:hint="eastAsia" w:ascii="华文中宋" w:hAnsi="华文中宋" w:eastAsia="华文中宋" w:cs="宋体"/>
          <w:b/>
          <w:color w:val="000000"/>
          <w:kern w:val="0"/>
          <w:sz w:val="24"/>
        </w:rPr>
        <w:t>二、参展办法及宣传：</w:t>
      </w:r>
    </w:p>
    <w:p>
      <w:pPr>
        <w:widowControl/>
        <w:spacing w:line="460" w:lineRule="exact"/>
        <w:ind w:left="23" w:leftChars="11" w:right="105" w:rightChars="50" w:firstLine="480" w:firstLineChars="20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1、为使各参展单位的企业形象和产品品牌达到更好的宣传展示效果，希望各参展单位认真做好布展工作，提高布展水平。参展单位请提前预定展位或场地，与广东省造纸行业协会展览部（广州市奥驰展览服务有限公司）确定展位号码并认真填写“展示申请表”。</w:t>
      </w:r>
    </w:p>
    <w:p>
      <w:pPr>
        <w:widowControl/>
        <w:spacing w:line="460" w:lineRule="exact"/>
        <w:ind w:right="105" w:rightChars="50" w:firstLine="480" w:firstLineChars="20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2、有意参加展会期间举办的各项会议及参观活动的单位或个人，请向协会报名。</w:t>
      </w:r>
    </w:p>
    <w:p>
      <w:pPr>
        <w:widowControl/>
        <w:spacing w:line="460" w:lineRule="exact"/>
        <w:ind w:left="105" w:leftChars="50" w:right="105" w:rightChars="50" w:firstLine="480" w:firstLineChars="200"/>
        <w:jc w:val="left"/>
        <w:rPr>
          <w:rFonts w:hint="eastAsia" w:ascii="华文中宋" w:hAnsi="华文中宋" w:eastAsia="华文中宋" w:cs="宋体"/>
          <w:b/>
          <w:color w:val="000000"/>
          <w:kern w:val="0"/>
          <w:sz w:val="24"/>
        </w:rPr>
      </w:pPr>
      <w:r>
        <w:rPr>
          <w:rFonts w:hint="eastAsia" w:ascii="华文中宋" w:hAnsi="华文中宋" w:eastAsia="华文中宋" w:cs="宋体"/>
          <w:b/>
          <w:color w:val="000000"/>
          <w:kern w:val="0"/>
          <w:sz w:val="24"/>
        </w:rPr>
        <w:t>三、展览收费标准及付款方式：</w:t>
      </w:r>
    </w:p>
    <w:p>
      <w:pPr>
        <w:widowControl/>
        <w:spacing w:line="460" w:lineRule="exact"/>
        <w:ind w:left="105" w:leftChars="50" w:right="105" w:rightChars="50" w:firstLine="480" w:firstLineChars="20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1、收费标准：</w:t>
      </w:r>
    </w:p>
    <w:p>
      <w:pPr>
        <w:widowControl/>
        <w:spacing w:line="460" w:lineRule="exact"/>
        <w:ind w:left="525" w:leftChars="250" w:right="105" w:rightChars="5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参加四川省造纸行业协会展团的企业将享有主办单位给予的优惠价格，具体如下：</w:t>
      </w:r>
    </w:p>
    <w:p>
      <w:pPr>
        <w:widowControl/>
        <w:spacing w:line="460" w:lineRule="exact"/>
        <w:ind w:left="105" w:leftChars="50" w:right="105" w:rightChars="50" w:firstLine="360" w:firstLineChars="15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·标准展位：人民币4000元/9平方米（原价8200/9平方米）</w:t>
      </w:r>
    </w:p>
    <w:p>
      <w:pPr>
        <w:widowControl/>
        <w:spacing w:line="460" w:lineRule="exact"/>
        <w:ind w:left="105" w:leftChars="50" w:right="105" w:rightChars="50" w:firstLine="360" w:firstLineChars="15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·空场地展位：人民币400元/平方米（原价850元/平方米）</w:t>
      </w:r>
    </w:p>
    <w:p>
      <w:pPr>
        <w:widowControl/>
        <w:spacing w:line="460" w:lineRule="exact"/>
        <w:ind w:left="2445" w:leftChars="250" w:right="105" w:rightChars="50" w:hanging="1920" w:hangingChars="800"/>
        <w:jc w:val="left"/>
        <w:rPr>
          <w:rStyle w:val="5"/>
          <w:rFonts w:hint="eastAsia" w:ascii="华文中宋" w:hAnsi="华文中宋" w:eastAsia="华文中宋"/>
          <w:color w:val="000000"/>
          <w:sz w:val="24"/>
          <w:szCs w:val="24"/>
        </w:rPr>
      </w:pPr>
      <w:r>
        <w:rPr>
          <w:rFonts w:hint="eastAsia" w:ascii="华文中宋" w:hAnsi="华文中宋" w:eastAsia="华文中宋" w:cs="宋体"/>
          <w:color w:val="000000"/>
          <w:kern w:val="0"/>
          <w:sz w:val="24"/>
        </w:rPr>
        <w:t>·标准展位配置：</w:t>
      </w:r>
      <w:r>
        <w:rPr>
          <w:rStyle w:val="5"/>
          <w:rFonts w:hint="eastAsia" w:ascii="华文中宋" w:hAnsi="华文中宋" w:eastAsia="华文中宋"/>
          <w:color w:val="000000"/>
          <w:sz w:val="24"/>
          <w:szCs w:val="24"/>
        </w:rPr>
        <w:t>包括三面围板、公司名称楣板、咨询桌一张、椅子两把，电源插座1个。</w:t>
      </w:r>
    </w:p>
    <w:p>
      <w:pPr>
        <w:widowControl/>
        <w:spacing w:line="460" w:lineRule="exact"/>
        <w:ind w:left="105" w:leftChars="50" w:right="105" w:rightChars="50" w:firstLine="480" w:firstLineChars="200"/>
        <w:jc w:val="left"/>
        <w:rPr>
          <w:rStyle w:val="5"/>
          <w:rFonts w:hint="eastAsia" w:ascii="华文中宋" w:hAnsi="华文中宋" w:eastAsia="华文中宋" w:cs="宋体"/>
          <w:color w:val="000000"/>
          <w:kern w:val="0"/>
          <w:sz w:val="24"/>
          <w:szCs w:val="24"/>
        </w:rPr>
      </w:pPr>
      <w:r>
        <w:rPr>
          <w:rStyle w:val="5"/>
          <w:rFonts w:hint="eastAsia" w:ascii="华文中宋" w:hAnsi="华文中宋" w:eastAsia="华文中宋"/>
          <w:color w:val="000000"/>
          <w:sz w:val="24"/>
          <w:szCs w:val="24"/>
        </w:rPr>
        <w:t>·空场地需自行负责装修。</w:t>
      </w:r>
    </w:p>
    <w:p>
      <w:pPr>
        <w:widowControl/>
        <w:spacing w:line="460" w:lineRule="exact"/>
        <w:ind w:left="105" w:leftChars="50" w:right="105" w:rightChars="50" w:firstLine="480" w:firstLineChars="20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2、付款方式：</w:t>
      </w:r>
    </w:p>
    <w:p>
      <w:pPr>
        <w:widowControl/>
        <w:spacing w:line="460" w:lineRule="exact"/>
        <w:ind w:right="105" w:rightChars="50" w:firstLine="480" w:firstLineChars="20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·展位和广告应在确定之日起5日内支付全款，展位预订方为有效。否则主办单位将有权取消其预定的展位和广告或调整预定展位和广告的位置和面积。（汇款后请务必将底单传真至广东省造纸协会，以便确认）</w:t>
      </w:r>
    </w:p>
    <w:p>
      <w:pPr>
        <w:widowControl/>
        <w:spacing w:line="460" w:lineRule="exact"/>
        <w:ind w:right="105" w:rightChars="50" w:firstLine="480" w:firstLineChars="200"/>
        <w:jc w:val="left"/>
        <w:rPr>
          <w:rFonts w:hint="eastAsia" w:ascii="华文中宋" w:hAnsi="华文中宋" w:eastAsia="华文中宋"/>
          <w:sz w:val="24"/>
        </w:rPr>
      </w:pPr>
      <w:r>
        <w:rPr>
          <w:rFonts w:hint="eastAsia" w:ascii="华文中宋" w:hAnsi="华文中宋" w:eastAsia="华文中宋" w:cs="宋体"/>
          <w:color w:val="000000"/>
          <w:kern w:val="0"/>
          <w:sz w:val="24"/>
        </w:rPr>
        <w:t>·</w:t>
      </w:r>
      <w:r>
        <w:rPr>
          <w:rFonts w:hint="eastAsia" w:ascii="华文中宋" w:hAnsi="华文中宋" w:eastAsia="华文中宋"/>
          <w:sz w:val="24"/>
        </w:rPr>
        <w:t>展览会唯一指定银行账号</w:t>
      </w:r>
    </w:p>
    <w:p>
      <w:pPr>
        <w:spacing w:line="460" w:lineRule="exact"/>
        <w:ind w:firstLine="480" w:firstLineChars="200"/>
        <w:rPr>
          <w:rFonts w:hint="eastAsia" w:ascii="华文中宋" w:hAnsi="华文中宋" w:eastAsia="华文中宋" w:cs="Arial"/>
          <w:b/>
          <w:bCs/>
          <w:sz w:val="24"/>
        </w:rPr>
      </w:pPr>
      <w:r>
        <w:rPr>
          <w:rFonts w:hint="eastAsia" w:ascii="华文中宋" w:hAnsi="华文中宋" w:eastAsia="华文中宋"/>
          <w:sz w:val="24"/>
        </w:rPr>
        <w:t>户名：</w:t>
      </w:r>
      <w:r>
        <w:rPr>
          <w:rFonts w:hint="eastAsia" w:ascii="华文中宋" w:hAnsi="华文中宋" w:eastAsia="华文中宋" w:cs="Arial"/>
          <w:b/>
          <w:bCs/>
          <w:sz w:val="24"/>
        </w:rPr>
        <w:t>广州市奥驰展览服务有限公司</w:t>
      </w:r>
    </w:p>
    <w:p>
      <w:pPr>
        <w:spacing w:line="460" w:lineRule="exact"/>
        <w:ind w:firstLine="480" w:firstLineChars="200"/>
        <w:rPr>
          <w:rFonts w:hint="eastAsia" w:ascii="华文中宋" w:hAnsi="华文中宋" w:eastAsia="华文中宋" w:cs="Arial"/>
          <w:b/>
          <w:bCs/>
          <w:sz w:val="24"/>
        </w:rPr>
      </w:pPr>
      <w:r>
        <w:rPr>
          <w:rFonts w:hint="eastAsia" w:ascii="华文中宋" w:hAnsi="华文中宋" w:eastAsia="华文中宋"/>
          <w:sz w:val="24"/>
        </w:rPr>
        <w:t>开 户 行：</w:t>
      </w:r>
      <w:r>
        <w:rPr>
          <w:rFonts w:hint="eastAsia" w:ascii="华文中宋" w:hAnsi="华文中宋" w:eastAsia="华文中宋" w:cs="Arial"/>
          <w:b/>
          <w:bCs/>
          <w:sz w:val="24"/>
        </w:rPr>
        <w:t>中国光大银行广州分行东环支行</w:t>
      </w:r>
    </w:p>
    <w:p>
      <w:pPr>
        <w:spacing w:line="460" w:lineRule="exact"/>
        <w:ind w:firstLine="480" w:firstLineChars="200"/>
        <w:rPr>
          <w:rFonts w:hint="eastAsia" w:ascii="华文中宋" w:hAnsi="华文中宋" w:eastAsia="华文中宋" w:cs="Arial"/>
          <w:b/>
          <w:bCs/>
          <w:sz w:val="24"/>
        </w:rPr>
      </w:pPr>
      <w:r>
        <w:rPr>
          <w:rFonts w:hint="eastAsia" w:ascii="华文中宋" w:hAnsi="华文中宋" w:eastAsia="华文中宋"/>
          <w:sz w:val="24"/>
        </w:rPr>
        <w:t>账号：</w:t>
      </w:r>
      <w:r>
        <w:rPr>
          <w:rFonts w:hint="eastAsia" w:ascii="华文中宋" w:hAnsi="华文中宋" w:eastAsia="华文中宋" w:cs="Arial"/>
          <w:b/>
          <w:bCs/>
          <w:sz w:val="24"/>
        </w:rPr>
        <w:t xml:space="preserve"> 087787120100306032925   </w:t>
      </w:r>
    </w:p>
    <w:p>
      <w:pPr>
        <w:spacing w:line="460" w:lineRule="exact"/>
        <w:ind w:firstLine="480" w:firstLineChars="200"/>
        <w:rPr>
          <w:rFonts w:hint="eastAsia" w:ascii="华文中宋" w:hAnsi="华文中宋" w:eastAsia="华文中宋" w:cs="Arial"/>
          <w:b/>
          <w:bCs/>
          <w:sz w:val="24"/>
        </w:rPr>
      </w:pPr>
      <w:r>
        <w:rPr>
          <w:rFonts w:hint="eastAsia" w:ascii="华文中宋" w:hAnsi="华文中宋" w:eastAsia="华文中宋" w:cs="Arial"/>
          <w:b/>
          <w:bCs/>
          <w:sz w:val="24"/>
        </w:rPr>
        <w:t>汇款请注明：贵单位名称或简写名称</w:t>
      </w:r>
    </w:p>
    <w:p>
      <w:pPr>
        <w:spacing w:line="460" w:lineRule="exact"/>
        <w:ind w:firstLine="480" w:firstLineChars="200"/>
        <w:rPr>
          <w:rFonts w:hint="eastAsia" w:ascii="华文中宋" w:hAnsi="华文中宋" w:eastAsia="华文中宋" w:cs="Arial"/>
          <w:b/>
          <w:bCs/>
          <w:sz w:val="24"/>
        </w:rPr>
      </w:pPr>
      <w:r>
        <w:rPr>
          <w:rFonts w:hint="eastAsia" w:ascii="华文中宋" w:hAnsi="华文中宋" w:eastAsia="华文中宋" w:cs="Arial"/>
          <w:b/>
          <w:bCs/>
          <w:sz w:val="24"/>
        </w:rPr>
        <w:t>四、参观纸展及广东考察学习的企业代表，协会将统一组织，2016年5月18日统一购买机票从成都飞广州，19日参加纸展开幕式及参观，19日参加专场会议及考察。20日到佛山等地生活用纸生产及加工，生活用纸生产及加工设备企业进行考察。23日下午从广州飞回成都共六天，由协会统一购买往返机票，统一食宿、统一交通、会务费等，每人收费4000元，由协会统收统支，多退少补，需参展参观考察学习企业代表直接或短信报名，报名电话：罗福刚13908233388，王仕兵13388167228</w:t>
      </w:r>
    </w:p>
    <w:p>
      <w:pPr>
        <w:widowControl/>
        <w:spacing w:line="460" w:lineRule="exact"/>
        <w:ind w:left="105" w:leftChars="50" w:right="105" w:rightChars="5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需参展企业请直接与广东省造纸协会展览部——广州市奥驰展览服务有限公司</w:t>
      </w:r>
    </w:p>
    <w:p>
      <w:pPr>
        <w:spacing w:line="460" w:lineRule="exact"/>
        <w:ind w:left="105" w:leftChars="50" w:right="105" w:rightChars="50" w:firstLine="360" w:firstLineChars="150"/>
        <w:rPr>
          <w:rFonts w:hint="eastAsia" w:ascii="华文中宋" w:hAnsi="华文中宋" w:eastAsia="华文中宋"/>
          <w:sz w:val="24"/>
        </w:rPr>
      </w:pPr>
      <w:r>
        <w:rPr>
          <w:rFonts w:hint="eastAsia" w:ascii="华文中宋" w:hAnsi="华文中宋" w:eastAsia="华文中宋"/>
          <w:sz w:val="24"/>
        </w:rPr>
        <w:t xml:space="preserve">地址：广州市东风中路268号广州交易广场1102室  </w:t>
      </w:r>
    </w:p>
    <w:p>
      <w:pPr>
        <w:spacing w:line="460" w:lineRule="exact"/>
        <w:ind w:left="105" w:leftChars="50" w:right="105" w:rightChars="50" w:firstLine="360" w:firstLineChars="150"/>
        <w:rPr>
          <w:rFonts w:hint="eastAsia" w:ascii="华文中宋" w:hAnsi="华文中宋" w:eastAsia="华文中宋"/>
          <w:sz w:val="24"/>
        </w:rPr>
      </w:pPr>
      <w:r>
        <w:rPr>
          <w:rFonts w:hint="eastAsia" w:ascii="华文中宋" w:hAnsi="华文中宋" w:eastAsia="华文中宋"/>
          <w:sz w:val="24"/>
        </w:rPr>
        <w:t>邮编：510030</w:t>
      </w:r>
    </w:p>
    <w:p>
      <w:pPr>
        <w:spacing w:line="460" w:lineRule="exact"/>
        <w:ind w:left="105" w:leftChars="50" w:right="105" w:rightChars="50" w:firstLine="360" w:firstLineChars="150"/>
        <w:rPr>
          <w:rFonts w:hint="eastAsia" w:ascii="华文中宋" w:hAnsi="华文中宋" w:eastAsia="华文中宋"/>
          <w:sz w:val="24"/>
        </w:rPr>
      </w:pPr>
      <w:r>
        <w:rPr>
          <w:rFonts w:hint="eastAsia" w:ascii="华文中宋" w:hAnsi="华文中宋" w:eastAsia="华文中宋"/>
          <w:sz w:val="24"/>
        </w:rPr>
        <w:t xml:space="preserve">电话：020-83392687                </w:t>
      </w:r>
    </w:p>
    <w:p>
      <w:pPr>
        <w:spacing w:line="460" w:lineRule="exact"/>
        <w:ind w:left="105" w:leftChars="50" w:right="105" w:rightChars="50" w:firstLine="360" w:firstLineChars="150"/>
        <w:rPr>
          <w:rFonts w:hint="eastAsia" w:ascii="华文中宋" w:hAnsi="华文中宋" w:eastAsia="华文中宋"/>
          <w:sz w:val="24"/>
        </w:rPr>
      </w:pPr>
      <w:r>
        <w:rPr>
          <w:rFonts w:hint="eastAsia" w:ascii="华文中宋" w:hAnsi="华文中宋" w:eastAsia="华文中宋"/>
          <w:sz w:val="24"/>
        </w:rPr>
        <w:t>传真：020-83300152</w:t>
      </w:r>
    </w:p>
    <w:p>
      <w:pPr>
        <w:widowControl/>
        <w:spacing w:line="460" w:lineRule="exact"/>
        <w:ind w:left="105" w:leftChars="50" w:right="105" w:rightChars="50" w:firstLine="360" w:firstLineChars="150"/>
        <w:jc w:val="left"/>
        <w:rPr>
          <w:rFonts w:hint="eastAsia" w:ascii="华文中宋" w:hAnsi="华文中宋" w:eastAsia="华文中宋" w:cs="宋体"/>
          <w:color w:val="000000"/>
          <w:kern w:val="0"/>
          <w:sz w:val="24"/>
        </w:rPr>
      </w:pPr>
      <w:r>
        <w:rPr>
          <w:rFonts w:hint="eastAsia" w:ascii="华文中宋" w:hAnsi="华文中宋" w:eastAsia="华文中宋" w:cs="宋体"/>
          <w:color w:val="000000"/>
          <w:kern w:val="0"/>
          <w:sz w:val="24"/>
        </w:rPr>
        <w:t>联系人：张清华 先生  张鸿先生</w:t>
      </w:r>
    </w:p>
    <w:p>
      <w:pPr>
        <w:widowControl/>
        <w:spacing w:line="460" w:lineRule="exact"/>
        <w:ind w:left="105" w:leftChars="50" w:right="105" w:rightChars="50" w:firstLine="360" w:firstLineChars="150"/>
        <w:jc w:val="left"/>
        <w:rPr>
          <w:rFonts w:hint="eastAsia" w:ascii="华文中宋" w:hAnsi="华文中宋" w:eastAsia="华文中宋"/>
          <w:sz w:val="24"/>
        </w:rPr>
      </w:pPr>
      <w:r>
        <w:rPr>
          <w:rFonts w:hint="eastAsia" w:ascii="华文中宋" w:hAnsi="华文中宋" w:eastAsia="华文中宋"/>
          <w:sz w:val="24"/>
        </w:rPr>
        <w:t xml:space="preserve">E-mail:expoart@vip.163.com     </w:t>
      </w:r>
    </w:p>
    <w:p>
      <w:pPr>
        <w:widowControl/>
        <w:spacing w:line="460" w:lineRule="exact"/>
        <w:ind w:left="105" w:leftChars="50" w:right="105" w:rightChars="50" w:firstLine="360" w:firstLineChars="150"/>
        <w:jc w:val="left"/>
        <w:rPr>
          <w:rFonts w:hint="eastAsia" w:ascii="华文中宋" w:hAnsi="华文中宋" w:eastAsia="华文中宋"/>
          <w:sz w:val="24"/>
        </w:rPr>
      </w:pPr>
    </w:p>
    <w:p>
      <w:pPr>
        <w:spacing w:line="460" w:lineRule="exact"/>
        <w:ind w:firstLine="465"/>
        <w:rPr>
          <w:rFonts w:hint="eastAsia" w:ascii="华文中宋" w:hAnsi="华文中宋" w:eastAsia="华文中宋"/>
          <w:sz w:val="24"/>
        </w:rPr>
      </w:pPr>
      <w:r>
        <w:rPr>
          <w:rFonts w:hint="eastAsia" w:ascii="华文中宋" w:hAnsi="华文中宋" w:eastAsia="华文中宋"/>
          <w:sz w:val="24"/>
        </w:rPr>
        <w:t xml:space="preserve">                      </w:t>
      </w:r>
    </w:p>
    <w:p>
      <w:pPr>
        <w:spacing w:line="460" w:lineRule="exact"/>
        <w:ind w:firstLine="465"/>
        <w:rPr>
          <w:rFonts w:hint="eastAsia" w:ascii="华文中宋" w:hAnsi="华文中宋" w:eastAsia="华文中宋"/>
          <w:sz w:val="24"/>
        </w:rPr>
      </w:pPr>
    </w:p>
    <w:p>
      <w:pPr>
        <w:spacing w:line="460" w:lineRule="exact"/>
        <w:ind w:firstLine="465"/>
        <w:rPr>
          <w:rFonts w:hint="eastAsia" w:ascii="华文中宋" w:hAnsi="华文中宋" w:eastAsia="华文中宋"/>
          <w:sz w:val="24"/>
        </w:rPr>
      </w:pPr>
      <w:r>
        <w:rPr>
          <w:rFonts w:hint="eastAsia" w:ascii="华文中宋" w:hAnsi="华文中宋" w:eastAsia="华文中宋"/>
          <w:sz w:val="24"/>
        </w:rPr>
        <w:t xml:space="preserve">             </w:t>
      </w:r>
    </w:p>
    <w:p>
      <w:pPr>
        <w:pStyle w:val="6"/>
        <w:ind w:firstLineChars="0"/>
        <w:rPr>
          <w:rFonts w:hint="eastAsia" w:ascii="华文中宋" w:hAnsi="华文中宋" w:eastAsia="华文中宋"/>
          <w:b/>
          <w:bCs/>
          <w:color w:val="000000"/>
          <w:sz w:val="24"/>
          <w:szCs w:val="48"/>
        </w:rPr>
      </w:pPr>
      <w:r>
        <w:rPr>
          <w:rFonts w:hint="eastAsia" w:ascii="华文中宋" w:hAnsi="华文中宋" w:eastAsia="华文中宋"/>
          <w:b/>
          <w:bCs/>
          <w:color w:val="000000"/>
          <w:sz w:val="24"/>
          <w:szCs w:val="48"/>
          <w:lang w:val="zh-CN" w:eastAsia="zh-CN"/>
        </w:rPr>
        <w:drawing>
          <wp:anchor distT="0" distB="0" distL="114300" distR="114300" simplePos="0" relativeHeight="251676672" behindDoc="1" locked="0" layoutInCell="1" allowOverlap="1">
            <wp:simplePos x="0" y="0"/>
            <wp:positionH relativeFrom="column">
              <wp:posOffset>590550</wp:posOffset>
            </wp:positionH>
            <wp:positionV relativeFrom="paragraph">
              <wp:posOffset>205105</wp:posOffset>
            </wp:positionV>
            <wp:extent cx="1581150" cy="1590675"/>
            <wp:effectExtent l="0" t="0" r="0" b="9525"/>
            <wp:wrapNone/>
            <wp:docPr id="7" name="图片 7"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协会章改红"/>
                    <pic:cNvPicPr>
                      <a:picLocks noChangeAspect="1"/>
                    </pic:cNvPicPr>
                  </pic:nvPicPr>
                  <pic:blipFill>
                    <a:blip r:embed="rId4"/>
                    <a:stretch>
                      <a:fillRect/>
                    </a:stretch>
                  </pic:blipFill>
                  <pic:spPr>
                    <a:xfrm>
                      <a:off x="0" y="0"/>
                      <a:ext cx="1581150" cy="1590675"/>
                    </a:xfrm>
                    <a:prstGeom prst="rect">
                      <a:avLst/>
                    </a:prstGeom>
                    <a:noFill/>
                    <a:ln w="9525">
                      <a:noFill/>
                      <a:miter/>
                    </a:ln>
                  </pic:spPr>
                </pic:pic>
              </a:graphicData>
            </a:graphic>
          </wp:anchor>
        </w:drawing>
      </w:r>
      <w:r>
        <w:rPr>
          <w:rFonts w:hint="eastAsia" w:ascii="华文中宋" w:hAnsi="华文中宋" w:eastAsia="华文中宋"/>
          <w:b/>
          <w:bCs/>
          <w:color w:val="000000"/>
          <w:sz w:val="24"/>
          <w:szCs w:val="48"/>
          <w:lang w:val="zh-CN" w:eastAsia="zh-CN"/>
        </w:rPr>
        <w:drawing>
          <wp:anchor distT="0" distB="0" distL="114300" distR="114300" simplePos="0" relativeHeight="251673600" behindDoc="1" locked="0" layoutInCell="1" allowOverlap="1">
            <wp:simplePos x="0" y="0"/>
            <wp:positionH relativeFrom="column">
              <wp:posOffset>3429000</wp:posOffset>
            </wp:positionH>
            <wp:positionV relativeFrom="paragraph">
              <wp:posOffset>139700</wp:posOffset>
            </wp:positionV>
            <wp:extent cx="1504950" cy="1552575"/>
            <wp:effectExtent l="0" t="0" r="0" b="9525"/>
            <wp:wrapNone/>
            <wp:docPr id="5" name="图片 5" descr="生活用纸分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生活用纸分会章改红"/>
                    <pic:cNvPicPr>
                      <a:picLocks noChangeAspect="1"/>
                    </pic:cNvPicPr>
                  </pic:nvPicPr>
                  <pic:blipFill>
                    <a:blip r:embed="rId5"/>
                    <a:stretch>
                      <a:fillRect/>
                    </a:stretch>
                  </pic:blipFill>
                  <pic:spPr>
                    <a:xfrm>
                      <a:off x="0" y="0"/>
                      <a:ext cx="1504950" cy="1552575"/>
                    </a:xfrm>
                    <a:prstGeom prst="rect">
                      <a:avLst/>
                    </a:prstGeom>
                    <a:noFill/>
                    <a:ln w="9525">
                      <a:noFill/>
                      <a:miter/>
                    </a:ln>
                  </pic:spPr>
                </pic:pic>
              </a:graphicData>
            </a:graphic>
          </wp:anchor>
        </w:drawing>
      </w:r>
    </w:p>
    <w:p>
      <w:pPr>
        <w:pStyle w:val="6"/>
        <w:ind w:firstLineChars="0"/>
        <w:rPr>
          <w:rFonts w:hint="eastAsia" w:ascii="华文中宋" w:hAnsi="华文中宋" w:eastAsia="华文中宋"/>
          <w:b/>
          <w:bCs/>
          <w:color w:val="000000"/>
          <w:sz w:val="24"/>
          <w:szCs w:val="48"/>
        </w:rPr>
      </w:pPr>
    </w:p>
    <w:p>
      <w:pPr>
        <w:pStyle w:val="6"/>
        <w:ind w:right="960" w:firstLine="1139" w:firstLineChars="474"/>
        <w:rPr>
          <w:rFonts w:hint="eastAsia" w:ascii="华文中宋" w:hAnsi="华文中宋" w:eastAsia="华文中宋"/>
          <w:b/>
          <w:bCs/>
          <w:color w:val="000000"/>
          <w:sz w:val="24"/>
          <w:szCs w:val="48"/>
        </w:rPr>
      </w:pPr>
      <w:r>
        <w:rPr>
          <w:rFonts w:hint="eastAsia" w:ascii="华文中宋" w:hAnsi="华文中宋" w:eastAsia="华文中宋"/>
          <w:b/>
          <w:bCs/>
          <w:color w:val="000000"/>
          <w:sz w:val="24"/>
          <w:szCs w:val="48"/>
        </w:rPr>
        <w:t>四川省造纸行业协会            四川省造纸行业协会生活用纸分会</w:t>
      </w:r>
    </w:p>
    <w:p>
      <w:pPr>
        <w:pStyle w:val="6"/>
        <w:ind w:right="960" w:firstLine="961" w:firstLineChars="400"/>
        <w:rPr>
          <w:rFonts w:hint="eastAsia" w:ascii="华文中宋" w:hAnsi="华文中宋" w:eastAsia="华文中宋"/>
          <w:b/>
          <w:bCs/>
          <w:color w:val="000000"/>
          <w:sz w:val="24"/>
          <w:szCs w:val="48"/>
        </w:rPr>
      </w:pPr>
    </w:p>
    <w:p>
      <w:pPr>
        <w:spacing w:line="460" w:lineRule="exact"/>
        <w:ind w:firstLine="5405" w:firstLineChars="2252"/>
        <w:rPr>
          <w:rFonts w:hint="eastAsia" w:ascii="华文中宋" w:hAnsi="华文中宋" w:eastAsia="华文中宋"/>
          <w:color w:val="000000"/>
          <w:sz w:val="24"/>
        </w:rPr>
      </w:pPr>
      <w:r>
        <w:rPr>
          <w:rFonts w:hint="eastAsia" w:ascii="华文中宋" w:hAnsi="华文中宋" w:eastAsia="华文中宋"/>
          <w:color w:val="000000"/>
          <w:sz w:val="24"/>
        </w:rPr>
        <w:t>二〇一六年三月七日</w:t>
      </w:r>
    </w:p>
    <w:p>
      <w:pPr>
        <w:spacing w:line="460" w:lineRule="exact"/>
        <w:ind w:firstLine="5880" w:firstLineChars="2450"/>
        <w:rPr>
          <w:rFonts w:hint="eastAsia" w:ascii="华文中宋" w:hAnsi="华文中宋" w:eastAsia="华文中宋"/>
          <w:bCs/>
          <w:color w:val="000000"/>
          <w:sz w:val="24"/>
        </w:rPr>
      </w:pPr>
    </w:p>
    <w:p>
      <w:pPr>
        <w:spacing w:line="460" w:lineRule="exact"/>
        <w:ind w:firstLine="5880" w:firstLineChars="2450"/>
        <w:rPr>
          <w:rFonts w:hint="eastAsia" w:ascii="华文中宋" w:hAnsi="华文中宋" w:eastAsia="华文中宋"/>
          <w:bCs/>
          <w:color w:val="000000"/>
          <w:sz w:val="24"/>
        </w:rPr>
      </w:pPr>
    </w:p>
    <w:p>
      <w:pPr>
        <w:spacing w:line="460" w:lineRule="exact"/>
        <w:ind w:firstLine="5880" w:firstLineChars="2450"/>
        <w:rPr>
          <w:rFonts w:hint="eastAsia" w:ascii="华文中宋" w:hAnsi="华文中宋" w:eastAsia="华文中宋"/>
          <w:bCs/>
          <w:color w:val="000000"/>
          <w:sz w:val="24"/>
        </w:rPr>
      </w:pPr>
    </w:p>
    <w:p>
      <w:pPr>
        <w:spacing w:line="460" w:lineRule="exact"/>
        <w:ind w:firstLine="5880" w:firstLineChars="2450"/>
        <w:rPr>
          <w:rFonts w:hint="eastAsia" w:ascii="华文中宋" w:hAnsi="华文中宋" w:eastAsia="华文中宋"/>
          <w:bCs/>
          <w:color w:val="000000"/>
          <w:sz w:val="24"/>
        </w:rPr>
      </w:pPr>
    </w:p>
    <w:p>
      <w:pPr>
        <w:spacing w:line="460" w:lineRule="exact"/>
        <w:ind w:firstLine="5880" w:firstLineChars="2450"/>
        <w:rPr>
          <w:rFonts w:hint="eastAsia" w:ascii="华文中宋" w:hAnsi="华文中宋" w:eastAsia="华文中宋"/>
          <w:bCs/>
          <w:color w:val="000000"/>
          <w:sz w:val="24"/>
        </w:rPr>
      </w:pPr>
    </w:p>
    <w:p>
      <w:pPr>
        <w:spacing w:line="460" w:lineRule="exact"/>
        <w:ind w:firstLine="5405" w:firstLineChars="2252"/>
        <w:rPr>
          <w:rFonts w:hint="eastAsia" w:ascii="华文中宋" w:hAnsi="华文中宋" w:eastAsia="华文中宋"/>
          <w:color w:val="000000"/>
          <w:sz w:val="24"/>
        </w:rPr>
      </w:pP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057900" cy="0"/>
                <wp:effectExtent l="0" t="0" r="0" b="0"/>
                <wp:wrapNone/>
                <wp:docPr id="6" name="Line 13"/>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0pt;margin-top:0pt;height:0pt;width:477pt;z-index:251674624;mso-width-relative:page;mso-height-relative:page;" filled="f" stroked="t" coordsize="21600,21600" o:gfxdata="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b5uCtAAAAACAQAADwAAAAAAAAABACAAAAAiAAAAZHJzL2Rvd25yZXYueG1sUEsBAhQA&#10;FAAAAAgAh07iQOXueFzBAQAAjQMAAA4AAAAAAAAAAQAgAAAAHwEAAGRycy9lMm9Eb2MueG1sUEsF&#10;BgAAAAAGAAYAWQEAAFIFAAAAAA==&#10;">
                <v:fill on="f" focussize="0,0"/>
                <v:stroke weight="1.5pt" color="#000000" joinstyle="round"/>
                <v:imagedata o:title=""/>
                <o:lock v:ext="edit" aspectratio="f"/>
              </v:line>
            </w:pict>
          </mc:Fallback>
        </mc:AlternateContent>
      </w:r>
      <w:r>
        <w:rPr>
          <w:rFonts w:hint="eastAsia" w:ascii="华文中宋" w:hAnsi="华文中宋" w:eastAsia="华文中宋"/>
          <w:color w:val="000000"/>
          <w:sz w:val="24"/>
        </w:rPr>
        <w:t>抄报：</w:t>
      </w:r>
      <w:r>
        <w:rPr>
          <w:rFonts w:hint="eastAsia" w:ascii="华文中宋" w:hAnsi="华文中宋" w:eastAsia="华文中宋" w:cs="宋体"/>
          <w:color w:val="000000"/>
          <w:kern w:val="0"/>
          <w:sz w:val="24"/>
        </w:rPr>
        <w:t>四川省经信委、省民政厅</w:t>
      </w: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352425</wp:posOffset>
                </wp:positionV>
                <wp:extent cx="6057900" cy="0"/>
                <wp:effectExtent l="0" t="0" r="0" b="0"/>
                <wp:wrapNone/>
                <wp:docPr id="8" name="直接连接符 8"/>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75pt;height:0pt;width:477pt;z-index:251675648;mso-width-relative:page;mso-height-relative:page;" filled="f" stroked="t" coordsize="21600,21600" o:gfxdata="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xf8i90gAAAAYBAAAPAAAAAAAAAAEAIAAA&#10;ACIAAABkcnMvZG93bnJldi54bWxQSwECFAAUAAAACACHTuJADfYyttkBAACXAwAADgAAAAAAAAAB&#10;ACAAAAAhAQAAZHJzL2Uyb0RvYy54bWxQSwUGAAAAAAYABgBZAQAAbAUAAAAA&#10;">
                <v:fill on="f" focussize="0,0"/>
                <v:stroke weight="1.5pt" color="#000000" joinstyle="round"/>
                <v:imagedata o:title=""/>
                <o:lock v:ext="edit" aspectratio="f"/>
              </v:line>
            </w:pict>
          </mc:Fallback>
        </mc:AlternateContent>
      </w:r>
      <w:r>
        <w:rPr>
          <w:rFonts w:hint="eastAsia" w:ascii="华文中宋" w:hAnsi="华文中宋" w:eastAsia="华文中宋"/>
          <w:color w:val="000000"/>
          <w:sz w:val="24"/>
        </w:rPr>
        <w:t>抄送：</w:t>
      </w:r>
      <w:r>
        <w:rPr>
          <w:rFonts w:hint="eastAsia" w:ascii="华文中宋" w:hAnsi="华文中宋" w:eastAsia="华文中宋" w:cs="宋体"/>
          <w:color w:val="000000"/>
          <w:kern w:val="0"/>
          <w:sz w:val="24"/>
        </w:rPr>
        <w:t>省纸协、学会、生活用纸分会理事、有关单位</w:t>
      </w:r>
    </w:p>
    <w:p>
      <w:pPr>
        <w:widowControl/>
        <w:autoSpaceDN w:val="0"/>
        <w:spacing w:line="400" w:lineRule="exact"/>
        <w:rPr>
          <w:color w:val="000000"/>
        </w:rPr>
      </w:pPr>
    </w:p>
    <w:p>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decorative"/>
    <w:pitch w:val="default"/>
    <w:sig w:usb0="A10006FF" w:usb1="4000205B" w:usb2="00000010" w:usb3="00000000" w:csb0="2000019F" w:csb1="00000000"/>
  </w:font>
  <w:font w:name="Sim Hei">
    <w:altName w:val="宋体"/>
    <w:panose1 w:val="00000000000000000000"/>
    <w:charset w:val="86"/>
    <w:family w:val="decorative"/>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41774"/>
    <w:rsid w:val="7F3417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 w:type="character" w:customStyle="1" w:styleId="5">
    <w:name w:val="hei121"/>
    <w:basedOn w:val="2"/>
    <w:uiPriority w:val="0"/>
    <w:rPr>
      <w:color w:val="7F9DB9"/>
      <w:sz w:val="18"/>
      <w:szCs w:val="18"/>
      <w:u w:val="none"/>
    </w:rPr>
  </w:style>
  <w:style w:type="paragraph" w:customStyle="1" w:styleId="6">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2016-03-24T02:39:00Z</dcterms:created>
  <dc:creator>Administrator</dc:creator>
  <cp:lastModifiedBy>Administrator</cp:lastModifiedBy>
  <dcterms:modified xsi:type="dcterms:W3CDTF">2016-03-24T02:57:24Z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